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D90B7" w14:textId="7A351366" w:rsidR="00B8197C" w:rsidRDefault="00B457CB" w:rsidP="00B457CB">
      <w:pPr>
        <w:rPr>
          <w:rFonts w:asciiTheme="minorHAnsi" w:hAnsiTheme="minorHAnsi" w:cstheme="minorHAnsi"/>
          <w:sz w:val="32"/>
          <w:szCs w:val="36"/>
        </w:rPr>
      </w:pPr>
      <w:r w:rsidRPr="00B457CB">
        <w:rPr>
          <w:rFonts w:asciiTheme="minorHAnsi" w:hAnsiTheme="minorHAnsi" w:cstheme="minorHAnsi"/>
          <w:sz w:val="32"/>
          <w:szCs w:val="36"/>
        </w:rPr>
        <w:t>Alles aus einer Hand</w:t>
      </w:r>
      <w:r>
        <w:rPr>
          <w:rFonts w:asciiTheme="minorHAnsi" w:hAnsiTheme="minorHAnsi" w:cstheme="minorHAnsi"/>
          <w:sz w:val="32"/>
          <w:szCs w:val="36"/>
        </w:rPr>
        <w:t xml:space="preserve">: </w:t>
      </w:r>
      <w:r w:rsidRPr="00B457CB">
        <w:rPr>
          <w:rFonts w:asciiTheme="minorHAnsi" w:hAnsiTheme="minorHAnsi" w:cstheme="minorHAnsi"/>
          <w:sz w:val="32"/>
          <w:szCs w:val="36"/>
        </w:rPr>
        <w:t>Automatisierung auf höchstem Niveau mit ProStore®, AutoStore und dem SLOCator</w:t>
      </w:r>
    </w:p>
    <w:p w14:paraId="724DD954" w14:textId="77777777" w:rsidR="00B457CB" w:rsidRPr="00B457CB" w:rsidRDefault="00B457CB" w:rsidP="00B457CB">
      <w:pPr>
        <w:rPr>
          <w:rFonts w:asciiTheme="minorHAnsi" w:hAnsiTheme="minorHAnsi" w:cstheme="minorHAnsi"/>
          <w:sz w:val="32"/>
          <w:szCs w:val="36"/>
        </w:rPr>
      </w:pPr>
    </w:p>
    <w:p w14:paraId="5D8B5A7F" w14:textId="10739A60" w:rsidR="00B457CB" w:rsidRPr="00D3715B" w:rsidRDefault="00B457CB" w:rsidP="00B457CB">
      <w:pPr>
        <w:spacing w:line="360" w:lineRule="auto"/>
        <w:rPr>
          <w:rStyle w:val="5Flietextfett"/>
          <w:color w:val="FF0000"/>
          <w:sz w:val="22"/>
          <w:szCs w:val="22"/>
        </w:rPr>
      </w:pPr>
      <w:r w:rsidRPr="00B457CB">
        <w:rPr>
          <w:rStyle w:val="5Flietextfett"/>
          <w:color w:val="000000"/>
          <w:sz w:val="22"/>
          <w:szCs w:val="22"/>
        </w:rPr>
        <w:t xml:space="preserve">Mit dem innovativen Warehouse Management System </w:t>
      </w:r>
      <w:bookmarkStart w:id="0" w:name="_Hlk184375702"/>
      <w:r w:rsidR="00017210">
        <w:rPr>
          <w:rStyle w:val="5Flietextfett"/>
          <w:color w:val="000000"/>
          <w:sz w:val="22"/>
          <w:szCs w:val="22"/>
        </w:rPr>
        <w:t xml:space="preserve">(WMS) </w:t>
      </w:r>
      <w:r w:rsidRPr="00B457CB">
        <w:rPr>
          <w:rStyle w:val="5Flietextfett"/>
          <w:color w:val="000000"/>
          <w:sz w:val="22"/>
          <w:szCs w:val="22"/>
        </w:rPr>
        <w:t>ProStore®</w:t>
      </w:r>
      <w:bookmarkEnd w:id="0"/>
      <w:r w:rsidRPr="00B457CB">
        <w:rPr>
          <w:rStyle w:val="5Flietextfett"/>
          <w:color w:val="000000"/>
          <w:sz w:val="22"/>
          <w:szCs w:val="22"/>
        </w:rPr>
        <w:t xml:space="preserve"> der TEAM GmbH lassen sich Intralogistik-Prozesse automatisieren, digitalisieren und somit hocheffizient gestalten. Diese intelligente Lösung präsentiert TEAM auch in diesem Jahr auf der LogiMAT. Ganz neu </w:t>
      </w:r>
      <w:r w:rsidRPr="00B6476A">
        <w:rPr>
          <w:rStyle w:val="5Flietextfett"/>
          <w:sz w:val="22"/>
          <w:szCs w:val="22"/>
        </w:rPr>
        <w:t xml:space="preserve">ist die </w:t>
      </w:r>
      <w:r w:rsidR="004C3841" w:rsidRPr="00B6476A">
        <w:rPr>
          <w:rFonts w:ascii="Calibri" w:hAnsi="Calibri" w:cs="Calibri"/>
          <w:b/>
          <w:bCs/>
        </w:rPr>
        <w:t xml:space="preserve">Beratungskooperation </w:t>
      </w:r>
      <w:r w:rsidRPr="00B457CB">
        <w:rPr>
          <w:rStyle w:val="5Flietextfett"/>
          <w:color w:val="000000"/>
          <w:sz w:val="22"/>
          <w:szCs w:val="22"/>
        </w:rPr>
        <w:t>mit Auto</w:t>
      </w:r>
      <w:r w:rsidR="00017210">
        <w:rPr>
          <w:rStyle w:val="5Flietextfett"/>
          <w:color w:val="000000"/>
          <w:sz w:val="22"/>
          <w:szCs w:val="22"/>
        </w:rPr>
        <w:t>S</w:t>
      </w:r>
      <w:r w:rsidRPr="00B457CB">
        <w:rPr>
          <w:rStyle w:val="5Flietextfett"/>
          <w:color w:val="000000"/>
          <w:sz w:val="22"/>
          <w:szCs w:val="22"/>
        </w:rPr>
        <w:t>tore</w:t>
      </w:r>
      <w:r w:rsidR="001D4B6A" w:rsidRPr="00C5658C">
        <w:rPr>
          <w:rStyle w:val="5Flietextfett"/>
          <w:b w:val="0"/>
          <w:bCs w:val="0"/>
          <w:color w:val="000000"/>
          <w:sz w:val="22"/>
          <w:szCs w:val="22"/>
        </w:rPr>
        <w:t>™</w:t>
      </w:r>
      <w:r w:rsidRPr="00B457CB">
        <w:rPr>
          <w:rStyle w:val="5Flietextfett"/>
          <w:color w:val="000000"/>
          <w:sz w:val="22"/>
          <w:szCs w:val="22"/>
        </w:rPr>
        <w:t xml:space="preserve"> bei der ProStore®</w:t>
      </w:r>
      <w:r w:rsidR="00C23AEA">
        <w:rPr>
          <w:rStyle w:val="5Flietextfett"/>
          <w:color w:val="000000"/>
          <w:sz w:val="22"/>
          <w:szCs w:val="22"/>
        </w:rPr>
        <w:t>-</w:t>
      </w:r>
      <w:r w:rsidRPr="00B457CB">
        <w:rPr>
          <w:rStyle w:val="5Flietextfett"/>
          <w:color w:val="000000"/>
          <w:sz w:val="22"/>
          <w:szCs w:val="22"/>
        </w:rPr>
        <w:t>Kunden jetzt noch mehr profitieren</w:t>
      </w:r>
      <w:r w:rsidR="000F54C4">
        <w:rPr>
          <w:rStyle w:val="5Flietextfett"/>
          <w:color w:val="000000"/>
          <w:sz w:val="22"/>
          <w:szCs w:val="22"/>
        </w:rPr>
        <w:t>. Zusätzlich stellt TEAM vor, wie sich</w:t>
      </w:r>
      <w:r w:rsidRPr="00B457CB">
        <w:rPr>
          <w:rStyle w:val="5Flietextfett"/>
          <w:color w:val="000000"/>
          <w:sz w:val="22"/>
          <w:szCs w:val="22"/>
        </w:rPr>
        <w:t xml:space="preserve"> </w:t>
      </w:r>
      <w:r w:rsidR="00E0051D">
        <w:rPr>
          <w:rStyle w:val="5Flietextfett"/>
          <w:color w:val="000000"/>
          <w:sz w:val="22"/>
          <w:szCs w:val="22"/>
        </w:rPr>
        <w:t xml:space="preserve">neuste Ortungstechnologie in </w:t>
      </w:r>
      <w:r w:rsidR="001D4B6A">
        <w:rPr>
          <w:rStyle w:val="5Flietextfett"/>
          <w:color w:val="000000"/>
          <w:sz w:val="22"/>
          <w:szCs w:val="22"/>
        </w:rPr>
        <w:t xml:space="preserve">das </w:t>
      </w:r>
      <w:r w:rsidR="00E0051D" w:rsidRPr="00E0051D">
        <w:rPr>
          <w:rStyle w:val="5Flietextfett"/>
          <w:color w:val="000000"/>
          <w:sz w:val="22"/>
          <w:szCs w:val="22"/>
        </w:rPr>
        <w:t>ProStore®</w:t>
      </w:r>
      <w:r w:rsidR="00C23AEA">
        <w:rPr>
          <w:rStyle w:val="5Flietextfett"/>
          <w:color w:val="000000"/>
          <w:sz w:val="22"/>
          <w:szCs w:val="22"/>
        </w:rPr>
        <w:t>-</w:t>
      </w:r>
      <w:r w:rsidR="001D4B6A">
        <w:rPr>
          <w:rStyle w:val="5Flietextfett"/>
          <w:color w:val="000000"/>
          <w:sz w:val="22"/>
          <w:szCs w:val="22"/>
        </w:rPr>
        <w:t>System</w:t>
      </w:r>
      <w:r w:rsidR="000F54C4">
        <w:rPr>
          <w:rStyle w:val="5Flietextfett"/>
          <w:color w:val="000000"/>
          <w:sz w:val="22"/>
          <w:szCs w:val="22"/>
        </w:rPr>
        <w:t xml:space="preserve"> integrieren lässt</w:t>
      </w:r>
      <w:r w:rsidR="00E0051D">
        <w:rPr>
          <w:rStyle w:val="5Flietextfett"/>
          <w:color w:val="000000"/>
          <w:sz w:val="22"/>
          <w:szCs w:val="22"/>
        </w:rPr>
        <w:t xml:space="preserve">. </w:t>
      </w:r>
    </w:p>
    <w:p w14:paraId="6D20502F" w14:textId="77777777" w:rsidR="00B457CB" w:rsidRPr="00B457CB" w:rsidRDefault="00B457CB" w:rsidP="001E27B8">
      <w:pPr>
        <w:spacing w:after="120" w:line="360" w:lineRule="auto"/>
        <w:rPr>
          <w:rStyle w:val="5Flietextfett"/>
          <w:color w:val="000000"/>
          <w:sz w:val="16"/>
          <w:szCs w:val="16"/>
        </w:rPr>
      </w:pPr>
    </w:p>
    <w:p w14:paraId="140AC766" w14:textId="67E477E6" w:rsidR="00B457CB" w:rsidRPr="00B457CB" w:rsidRDefault="00B457CB" w:rsidP="001E27B8">
      <w:pPr>
        <w:spacing w:after="120" w:line="360" w:lineRule="auto"/>
        <w:rPr>
          <w:rStyle w:val="5Flietextfett"/>
          <w:b w:val="0"/>
          <w:bCs w:val="0"/>
          <w:color w:val="000000"/>
          <w:sz w:val="16"/>
          <w:szCs w:val="16"/>
        </w:rPr>
      </w:pPr>
      <w:r w:rsidRPr="00B457CB">
        <w:rPr>
          <w:rStyle w:val="5Flietextfett"/>
          <w:b w:val="0"/>
          <w:bCs w:val="0"/>
          <w:color w:val="000000"/>
          <w:sz w:val="22"/>
          <w:szCs w:val="22"/>
        </w:rPr>
        <w:t xml:space="preserve">Effizienz, Fehlervermeidung und Strategien gegen den Fachkräftemangel – vor diesen Herausforderungen stehen Unternehmen, wenn es um die Lagerlogistik geht. Die TEAM GmbH aus Paderborn bietet Lösungen mit dem modularen Warehouse Management System </w:t>
      </w:r>
      <w:r w:rsidR="003A6C14">
        <w:rPr>
          <w:rStyle w:val="5Flietextfett"/>
          <w:b w:val="0"/>
          <w:bCs w:val="0"/>
          <w:color w:val="000000"/>
          <w:sz w:val="22"/>
          <w:szCs w:val="22"/>
        </w:rPr>
        <w:t xml:space="preserve">(WMS) </w:t>
      </w:r>
      <w:r w:rsidRPr="00B457CB">
        <w:rPr>
          <w:rStyle w:val="5Flietextfett"/>
          <w:b w:val="0"/>
          <w:bCs w:val="0"/>
          <w:color w:val="000000"/>
          <w:sz w:val="22"/>
          <w:szCs w:val="22"/>
        </w:rPr>
        <w:t xml:space="preserve">ProStore®. Auf der LogiMAT können sich die Besucher von den Vorteilen am </w:t>
      </w:r>
      <w:r w:rsidR="003514C1">
        <w:rPr>
          <w:rStyle w:val="5Flietextfett"/>
          <w:b w:val="0"/>
          <w:bCs w:val="0"/>
          <w:color w:val="000000"/>
          <w:sz w:val="22"/>
          <w:szCs w:val="22"/>
        </w:rPr>
        <w:br/>
      </w:r>
      <w:r w:rsidRPr="00B457CB">
        <w:rPr>
          <w:rStyle w:val="5Flietextfett"/>
          <w:color w:val="000000"/>
          <w:sz w:val="22"/>
          <w:szCs w:val="22"/>
        </w:rPr>
        <w:t>Stand B21</w:t>
      </w:r>
      <w:r w:rsidR="00A646C9">
        <w:rPr>
          <w:rStyle w:val="5Flietextfett"/>
          <w:b w:val="0"/>
          <w:bCs w:val="0"/>
          <w:color w:val="000000"/>
          <w:sz w:val="22"/>
          <w:szCs w:val="22"/>
        </w:rPr>
        <w:t xml:space="preserve">, </w:t>
      </w:r>
      <w:r w:rsidR="00A646C9" w:rsidRPr="00A646C9">
        <w:rPr>
          <w:rStyle w:val="5Flietextfett"/>
          <w:color w:val="000000"/>
          <w:sz w:val="22"/>
          <w:szCs w:val="22"/>
        </w:rPr>
        <w:t>Halle 4</w:t>
      </w:r>
      <w:r w:rsidR="00A646C9">
        <w:rPr>
          <w:rStyle w:val="5Flietextfett"/>
          <w:b w:val="0"/>
          <w:bCs w:val="0"/>
          <w:color w:val="000000"/>
          <w:sz w:val="22"/>
          <w:szCs w:val="22"/>
        </w:rPr>
        <w:t xml:space="preserve"> </w:t>
      </w:r>
      <w:r w:rsidR="004C1021">
        <w:rPr>
          <w:rStyle w:val="5Flietextfett"/>
          <w:b w:val="0"/>
          <w:bCs w:val="0"/>
          <w:color w:val="000000"/>
          <w:sz w:val="22"/>
          <w:szCs w:val="22"/>
        </w:rPr>
        <w:t xml:space="preserve">anhand von konkreten Projektbeispielen </w:t>
      </w:r>
      <w:r w:rsidRPr="00B457CB">
        <w:rPr>
          <w:rStyle w:val="5Flietextfett"/>
          <w:b w:val="0"/>
          <w:bCs w:val="0"/>
          <w:color w:val="000000"/>
          <w:sz w:val="22"/>
          <w:szCs w:val="22"/>
        </w:rPr>
        <w:t>überzeugen und somit für die Zukunftssicherheit ihrer Logistikprozesse sorgen.</w:t>
      </w:r>
      <w:r>
        <w:rPr>
          <w:rStyle w:val="5Flietextfett"/>
          <w:b w:val="0"/>
          <w:bCs w:val="0"/>
          <w:color w:val="000000"/>
          <w:sz w:val="22"/>
          <w:szCs w:val="22"/>
        </w:rPr>
        <w:br/>
      </w:r>
    </w:p>
    <w:p w14:paraId="32753508" w14:textId="5EAC297F" w:rsidR="00895175" w:rsidRPr="00B6476A" w:rsidRDefault="009F63DE" w:rsidP="00895175">
      <w:pPr>
        <w:spacing w:line="360" w:lineRule="auto"/>
        <w:rPr>
          <w:rStyle w:val="5Flietextfett"/>
          <w:b w:val="0"/>
          <w:bCs w:val="0"/>
          <w:sz w:val="22"/>
          <w:szCs w:val="22"/>
        </w:rPr>
      </w:pPr>
      <w:r>
        <w:rPr>
          <w:rStyle w:val="5Flietextfett"/>
          <w:color w:val="000000"/>
          <w:sz w:val="22"/>
          <w:szCs w:val="22"/>
        </w:rPr>
        <w:t>Maßgeschneiderte</w:t>
      </w:r>
      <w:r w:rsidR="00F96285">
        <w:rPr>
          <w:rStyle w:val="5Flietextfett"/>
          <w:color w:val="000000"/>
          <w:sz w:val="22"/>
          <w:szCs w:val="22"/>
        </w:rPr>
        <w:t xml:space="preserve"> AutoStore</w:t>
      </w:r>
      <w:r w:rsidR="00F96285" w:rsidRPr="00C5658C">
        <w:rPr>
          <w:rStyle w:val="5Flietextfett"/>
          <w:b w:val="0"/>
          <w:bCs w:val="0"/>
          <w:color w:val="000000"/>
          <w:sz w:val="22"/>
          <w:szCs w:val="22"/>
        </w:rPr>
        <w:t>™</w:t>
      </w:r>
      <w:r>
        <w:rPr>
          <w:rStyle w:val="5Flietextfett"/>
          <w:color w:val="000000"/>
          <w:sz w:val="22"/>
          <w:szCs w:val="22"/>
        </w:rPr>
        <w:t>-Lösungen</w:t>
      </w:r>
      <w:r w:rsidR="00B457CB" w:rsidRPr="00B457CB">
        <w:rPr>
          <w:rStyle w:val="5Flietextfett"/>
          <w:b w:val="0"/>
          <w:bCs w:val="0"/>
          <w:color w:val="000000"/>
        </w:rPr>
        <w:br/>
      </w:r>
      <w:r w:rsidR="00B457CB" w:rsidRPr="00B457CB">
        <w:rPr>
          <w:rStyle w:val="5Flietextfett"/>
          <w:b w:val="0"/>
          <w:bCs w:val="0"/>
          <w:color w:val="000000"/>
          <w:sz w:val="22"/>
          <w:szCs w:val="22"/>
        </w:rPr>
        <w:t xml:space="preserve">Doch damit nicht genug. In diesem Jahr präsentiert TEAM noch mehr Vorteile durch die neue </w:t>
      </w:r>
      <w:r w:rsidR="0007299E" w:rsidRPr="00B6476A">
        <w:rPr>
          <w:rFonts w:ascii="Calibri" w:hAnsi="Calibri" w:cs="Calibri"/>
        </w:rPr>
        <w:t xml:space="preserve">Beratungskooperation </w:t>
      </w:r>
      <w:r w:rsidR="00B457CB" w:rsidRPr="00B6476A">
        <w:rPr>
          <w:rStyle w:val="5Flietextfett"/>
          <w:b w:val="0"/>
          <w:bCs w:val="0"/>
          <w:sz w:val="22"/>
          <w:szCs w:val="22"/>
        </w:rPr>
        <w:t>mit AutoStore™.  Das platzsparende sowie hocheffiziente robotergestützte Lager- und Kommissioniersystem lässt sich problemlos in existierende Lager integrieren.</w:t>
      </w:r>
      <w:r w:rsidR="00B457CB" w:rsidRPr="00B6476A">
        <w:rPr>
          <w:rStyle w:val="5Flietextfett"/>
          <w:sz w:val="22"/>
          <w:szCs w:val="22"/>
        </w:rPr>
        <w:t xml:space="preserve"> </w:t>
      </w:r>
      <w:r w:rsidR="00BC6370" w:rsidRPr="00B6476A">
        <w:rPr>
          <w:rStyle w:val="5Flietextfett"/>
          <w:b w:val="0"/>
          <w:bCs w:val="0"/>
          <w:sz w:val="22"/>
          <w:szCs w:val="22"/>
        </w:rPr>
        <w:t>Besonders wichtig: Eine Integration in ProStore® ist bereits verfügbar, so dass das WMS direkt ohne Middleware eingebunden werden kann. Je nach Projekt wird die Anbindung weiterentwickelt und optimiert.</w:t>
      </w:r>
    </w:p>
    <w:p w14:paraId="5327954D" w14:textId="3CAE9036" w:rsidR="005F4200" w:rsidRPr="002B6946" w:rsidRDefault="00252D69" w:rsidP="002B6946">
      <w:pPr>
        <w:spacing w:line="360" w:lineRule="auto"/>
        <w:rPr>
          <w:rStyle w:val="5Flietextfett"/>
          <w:b w:val="0"/>
          <w:bCs w:val="0"/>
          <w:color w:val="FF0000"/>
          <w:sz w:val="22"/>
          <w:szCs w:val="22"/>
        </w:rPr>
      </w:pPr>
      <w:r w:rsidRPr="004C0058">
        <w:rPr>
          <w:rStyle w:val="5Flietextfett"/>
          <w:b w:val="0"/>
          <w:bCs w:val="0"/>
          <w:sz w:val="22"/>
          <w:szCs w:val="22"/>
        </w:rPr>
        <w:t xml:space="preserve">Bei TEAM-Kunden wie der </w:t>
      </w:r>
      <w:r w:rsidRPr="004C0058">
        <w:rPr>
          <w:rFonts w:ascii="Calibri" w:hAnsi="Calibri" w:cs="Calibri"/>
          <w:b/>
          <w:bCs/>
        </w:rPr>
        <w:t>Kurt Pietsch GmbH &amp; Co.KG</w:t>
      </w:r>
      <w:r w:rsidR="0041633B" w:rsidRPr="004C0058">
        <w:rPr>
          <w:rFonts w:ascii="Calibri" w:hAnsi="Calibri" w:cs="Calibri"/>
          <w:b/>
          <w:bCs/>
        </w:rPr>
        <w:t xml:space="preserve">, </w:t>
      </w:r>
      <w:r w:rsidR="003879E2" w:rsidRPr="004C0058">
        <w:rPr>
          <w:rFonts w:ascii="Calibri" w:hAnsi="Calibri" w:cs="Calibri"/>
        </w:rPr>
        <w:t>der</w:t>
      </w:r>
      <w:r w:rsidR="003879E2" w:rsidRPr="004C0058">
        <w:rPr>
          <w:rFonts w:ascii="Calibri" w:hAnsi="Calibri" w:cs="Calibri"/>
          <w:b/>
          <w:bCs/>
        </w:rPr>
        <w:t xml:space="preserve"> </w:t>
      </w:r>
      <w:r w:rsidR="0041633B" w:rsidRPr="004C0058">
        <w:rPr>
          <w:rFonts w:ascii="Calibri" w:hAnsi="Calibri" w:cs="Calibri"/>
          <w:b/>
          <w:bCs/>
        </w:rPr>
        <w:t>TECE</w:t>
      </w:r>
      <w:r w:rsidR="003879E2" w:rsidRPr="004C0058">
        <w:rPr>
          <w:rFonts w:ascii="Calibri" w:hAnsi="Calibri" w:cs="Calibri"/>
          <w:b/>
          <w:bCs/>
        </w:rPr>
        <w:t xml:space="preserve"> GmbH</w:t>
      </w:r>
      <w:r w:rsidRPr="004C0058">
        <w:rPr>
          <w:rFonts w:ascii="Calibri" w:hAnsi="Calibri" w:cs="Calibri"/>
          <w:b/>
          <w:bCs/>
        </w:rPr>
        <w:t xml:space="preserve"> </w:t>
      </w:r>
      <w:r w:rsidRPr="004C0058">
        <w:rPr>
          <w:rFonts w:ascii="Calibri" w:hAnsi="Calibri" w:cs="Calibri"/>
        </w:rPr>
        <w:t>und der</w:t>
      </w:r>
      <w:r w:rsidRPr="004C0058">
        <w:rPr>
          <w:rFonts w:ascii="Calibri" w:hAnsi="Calibri" w:cs="Calibri"/>
          <w:b/>
          <w:bCs/>
        </w:rPr>
        <w:t xml:space="preserve"> MAPROM GmbH </w:t>
      </w:r>
      <w:r w:rsidRPr="004C0058">
        <w:rPr>
          <w:rFonts w:ascii="Calibri" w:hAnsi="Calibri" w:cs="Calibri"/>
        </w:rPr>
        <w:t>wurde</w:t>
      </w:r>
      <w:r w:rsidRPr="004C0058">
        <w:rPr>
          <w:rFonts w:ascii="Calibri" w:hAnsi="Calibri" w:cs="Calibri"/>
          <w:b/>
          <w:bCs/>
        </w:rPr>
        <w:t xml:space="preserve"> </w:t>
      </w:r>
      <w:r w:rsidRPr="004C0058">
        <w:rPr>
          <w:rStyle w:val="5Flietextfett"/>
          <w:b w:val="0"/>
          <w:bCs w:val="0"/>
          <w:sz w:val="22"/>
          <w:szCs w:val="22"/>
        </w:rPr>
        <w:t>AutoStore™ bereits erfolgreich integriert und in Betrieb genommen.</w:t>
      </w:r>
      <w:r w:rsidR="001D4B6A" w:rsidRPr="004C0058">
        <w:rPr>
          <w:rStyle w:val="5Flietextfett"/>
          <w:b w:val="0"/>
          <w:bCs w:val="0"/>
          <w:sz w:val="22"/>
          <w:szCs w:val="22"/>
        </w:rPr>
        <w:br/>
      </w:r>
      <w:r w:rsidR="00B457CB" w:rsidRPr="002B6946">
        <w:rPr>
          <w:rStyle w:val="5Flietextfett"/>
          <w:b w:val="0"/>
          <w:bCs w:val="0"/>
          <w:color w:val="000000"/>
          <w:sz w:val="22"/>
          <w:szCs w:val="22"/>
        </w:rPr>
        <w:t>Der Kontakt zu AutoStore™ erfolgt über TEAM</w:t>
      </w:r>
      <w:r w:rsidR="00775085" w:rsidRPr="002B6946">
        <w:rPr>
          <w:rStyle w:val="5Flietextfett"/>
          <w:b w:val="0"/>
          <w:bCs w:val="0"/>
          <w:color w:val="000000"/>
          <w:sz w:val="22"/>
          <w:szCs w:val="22"/>
        </w:rPr>
        <w:t xml:space="preserve">. </w:t>
      </w:r>
      <w:r w:rsidR="00F96285" w:rsidRPr="002B6946">
        <w:rPr>
          <w:rStyle w:val="5Flietextfett"/>
          <w:b w:val="0"/>
          <w:bCs w:val="0"/>
          <w:color w:val="000000"/>
          <w:sz w:val="22"/>
          <w:szCs w:val="22"/>
        </w:rPr>
        <w:t xml:space="preserve">Das </w:t>
      </w:r>
      <w:r w:rsidR="00FC6B9B" w:rsidRPr="002B6946">
        <w:rPr>
          <w:rStyle w:val="5Flietextfett"/>
          <w:b w:val="0"/>
          <w:bCs w:val="0"/>
          <w:color w:val="000000"/>
          <w:sz w:val="22"/>
          <w:szCs w:val="22"/>
        </w:rPr>
        <w:t xml:space="preserve">bietet entscheidende </w:t>
      </w:r>
      <w:r w:rsidR="00C23AEA" w:rsidRPr="002B6946">
        <w:rPr>
          <w:rStyle w:val="5Flietextfett"/>
          <w:b w:val="0"/>
          <w:bCs w:val="0"/>
          <w:color w:val="000000"/>
          <w:sz w:val="22"/>
          <w:szCs w:val="22"/>
        </w:rPr>
        <w:t>Benefits</w:t>
      </w:r>
      <w:r w:rsidR="00FC6B9B" w:rsidRPr="002B6946">
        <w:rPr>
          <w:rStyle w:val="5Flietextfett"/>
          <w:b w:val="0"/>
          <w:bCs w:val="0"/>
          <w:color w:val="000000"/>
          <w:sz w:val="22"/>
          <w:szCs w:val="22"/>
        </w:rPr>
        <w:t xml:space="preserve"> für </w:t>
      </w:r>
      <w:r w:rsidR="005F4200" w:rsidRPr="002B6946">
        <w:rPr>
          <w:rStyle w:val="5Flietextfett"/>
          <w:b w:val="0"/>
          <w:bCs w:val="0"/>
          <w:color w:val="000000"/>
          <w:sz w:val="22"/>
          <w:szCs w:val="22"/>
        </w:rPr>
        <w:t>die</w:t>
      </w:r>
      <w:r w:rsidR="00FC6B9B" w:rsidRPr="002B6946">
        <w:rPr>
          <w:rStyle w:val="5Flietextfett"/>
          <w:b w:val="0"/>
          <w:bCs w:val="0"/>
          <w:color w:val="000000"/>
          <w:sz w:val="22"/>
          <w:szCs w:val="22"/>
        </w:rPr>
        <w:t xml:space="preserve"> TEAM</w:t>
      </w:r>
      <w:r w:rsidR="005A54B3" w:rsidRPr="002B6946">
        <w:rPr>
          <w:rStyle w:val="5Flietextfett"/>
          <w:b w:val="0"/>
          <w:bCs w:val="0"/>
          <w:color w:val="000000"/>
          <w:sz w:val="22"/>
          <w:szCs w:val="22"/>
        </w:rPr>
        <w:t>-</w:t>
      </w:r>
      <w:r w:rsidR="00F96285" w:rsidRPr="002B6946">
        <w:rPr>
          <w:rStyle w:val="5Flietextfett"/>
          <w:b w:val="0"/>
          <w:bCs w:val="0"/>
          <w:color w:val="000000"/>
          <w:sz w:val="22"/>
          <w:szCs w:val="22"/>
        </w:rPr>
        <w:t>Kunden</w:t>
      </w:r>
      <w:r w:rsidR="00FC6B9B" w:rsidRPr="002B6946">
        <w:rPr>
          <w:rStyle w:val="5Flietextfett"/>
          <w:b w:val="0"/>
          <w:bCs w:val="0"/>
          <w:color w:val="000000"/>
          <w:sz w:val="22"/>
          <w:szCs w:val="22"/>
        </w:rPr>
        <w:t xml:space="preserve">. </w:t>
      </w:r>
      <w:r w:rsidR="005F4200" w:rsidRPr="002B6946">
        <w:rPr>
          <w:rStyle w:val="5Flietextfett"/>
          <w:b w:val="0"/>
          <w:bCs w:val="0"/>
          <w:color w:val="000000"/>
          <w:sz w:val="22"/>
          <w:szCs w:val="22"/>
        </w:rPr>
        <w:t>Alle wichtigen Daten</w:t>
      </w:r>
      <w:r w:rsidR="008B5AD3" w:rsidRPr="002B6946">
        <w:rPr>
          <w:rStyle w:val="5Flietextfett"/>
          <w:b w:val="0"/>
          <w:bCs w:val="0"/>
          <w:color w:val="000000"/>
          <w:sz w:val="22"/>
          <w:szCs w:val="22"/>
        </w:rPr>
        <w:t>,</w:t>
      </w:r>
      <w:r w:rsidR="005F4200" w:rsidRPr="002B6946">
        <w:rPr>
          <w:rStyle w:val="5Flietextfett"/>
          <w:b w:val="0"/>
          <w:bCs w:val="0"/>
          <w:color w:val="000000"/>
          <w:sz w:val="22"/>
          <w:szCs w:val="22"/>
        </w:rPr>
        <w:t xml:space="preserve"> z. B. zu Größenordnung oder Leistungsfähigkeit</w:t>
      </w:r>
      <w:r w:rsidR="008B5AD3" w:rsidRPr="002B6946">
        <w:rPr>
          <w:rStyle w:val="5Flietextfett"/>
          <w:b w:val="0"/>
          <w:bCs w:val="0"/>
          <w:color w:val="000000"/>
          <w:sz w:val="22"/>
          <w:szCs w:val="22"/>
        </w:rPr>
        <w:t>,</w:t>
      </w:r>
      <w:r w:rsidR="005F4200" w:rsidRPr="002B6946">
        <w:rPr>
          <w:rStyle w:val="5Flietextfett"/>
          <w:b w:val="0"/>
          <w:bCs w:val="0"/>
          <w:color w:val="000000"/>
          <w:sz w:val="22"/>
          <w:szCs w:val="22"/>
        </w:rPr>
        <w:t xml:space="preserve"> stehen </w:t>
      </w:r>
      <w:r w:rsidR="005A54B3" w:rsidRPr="002B6946">
        <w:rPr>
          <w:rStyle w:val="5Flietextfett"/>
          <w:b w:val="0"/>
          <w:bCs w:val="0"/>
          <w:color w:val="000000"/>
          <w:sz w:val="22"/>
          <w:szCs w:val="22"/>
        </w:rPr>
        <w:t xml:space="preserve">schon </w:t>
      </w:r>
      <w:r w:rsidR="005F4200" w:rsidRPr="002B6946">
        <w:rPr>
          <w:rStyle w:val="5Flietextfett"/>
          <w:b w:val="0"/>
          <w:bCs w:val="0"/>
          <w:color w:val="000000"/>
          <w:sz w:val="22"/>
          <w:szCs w:val="22"/>
        </w:rPr>
        <w:t xml:space="preserve">zur Verfügung, um eine </w:t>
      </w:r>
      <w:r w:rsidR="005922D5" w:rsidRPr="002B6946">
        <w:rPr>
          <w:rStyle w:val="5Flietextfett"/>
          <w:b w:val="0"/>
          <w:bCs w:val="0"/>
          <w:color w:val="000000"/>
          <w:sz w:val="22"/>
          <w:szCs w:val="22"/>
        </w:rPr>
        <w:t>AutoStore™</w:t>
      </w:r>
      <w:r w:rsidR="00775085" w:rsidRPr="002B6946">
        <w:rPr>
          <w:rStyle w:val="5Flietextfett"/>
          <w:b w:val="0"/>
          <w:bCs w:val="0"/>
          <w:color w:val="000000"/>
          <w:sz w:val="22"/>
          <w:szCs w:val="22"/>
        </w:rPr>
        <w:t xml:space="preserve">-Simulation </w:t>
      </w:r>
      <w:r w:rsidR="005F4200" w:rsidRPr="002B6946">
        <w:rPr>
          <w:rStyle w:val="5Flietextfett"/>
          <w:b w:val="0"/>
          <w:bCs w:val="0"/>
          <w:color w:val="000000"/>
          <w:sz w:val="22"/>
          <w:szCs w:val="22"/>
        </w:rPr>
        <w:t xml:space="preserve">zu erstellen. </w:t>
      </w:r>
      <w:r w:rsidR="00BC6370">
        <w:rPr>
          <w:rStyle w:val="5Flietextfett"/>
          <w:b w:val="0"/>
          <w:bCs w:val="0"/>
          <w:color w:val="000000"/>
          <w:sz w:val="22"/>
          <w:szCs w:val="22"/>
        </w:rPr>
        <w:br/>
      </w:r>
      <w:r w:rsidR="00BC6370">
        <w:rPr>
          <w:rStyle w:val="5Flietextfett"/>
          <w:b w:val="0"/>
          <w:bCs w:val="0"/>
          <w:color w:val="000000"/>
          <w:sz w:val="22"/>
          <w:szCs w:val="22"/>
        </w:rPr>
        <w:br/>
      </w:r>
      <w:r w:rsidR="00BC6370">
        <w:rPr>
          <w:rStyle w:val="5Flietextfett"/>
          <w:b w:val="0"/>
          <w:bCs w:val="0"/>
          <w:color w:val="000000"/>
          <w:sz w:val="22"/>
          <w:szCs w:val="22"/>
        </w:rPr>
        <w:br/>
      </w:r>
      <w:r w:rsidR="005F4200" w:rsidRPr="002B6946">
        <w:rPr>
          <w:rStyle w:val="5Flietextfett"/>
          <w:b w:val="0"/>
          <w:bCs w:val="0"/>
          <w:color w:val="000000"/>
          <w:sz w:val="22"/>
          <w:szCs w:val="22"/>
        </w:rPr>
        <w:lastRenderedPageBreak/>
        <w:t>Somit kann ein</w:t>
      </w:r>
      <w:r w:rsidR="005A54B3" w:rsidRPr="002B6946">
        <w:rPr>
          <w:rStyle w:val="5Flietextfett"/>
          <w:b w:val="0"/>
          <w:bCs w:val="0"/>
          <w:color w:val="000000"/>
          <w:sz w:val="22"/>
          <w:szCs w:val="22"/>
        </w:rPr>
        <w:t xml:space="preserve"> </w:t>
      </w:r>
      <w:r w:rsidR="005F4200" w:rsidRPr="002B6946">
        <w:rPr>
          <w:rStyle w:val="5Flietextfett"/>
          <w:b w:val="0"/>
          <w:bCs w:val="0"/>
          <w:color w:val="000000"/>
          <w:sz w:val="22"/>
          <w:szCs w:val="22"/>
        </w:rPr>
        <w:t>maßgeschneidertes Layout für die AutoStore</w:t>
      </w:r>
      <w:r w:rsidR="009D157F" w:rsidRPr="002B6946">
        <w:rPr>
          <w:rStyle w:val="5Flietextfett"/>
          <w:b w:val="0"/>
          <w:bCs w:val="0"/>
          <w:color w:val="000000"/>
          <w:sz w:val="22"/>
          <w:szCs w:val="22"/>
        </w:rPr>
        <w:t>™</w:t>
      </w:r>
      <w:r w:rsidR="005F4200" w:rsidRPr="002B6946">
        <w:rPr>
          <w:rStyle w:val="5Flietextfett"/>
          <w:b w:val="0"/>
          <w:bCs w:val="0"/>
          <w:color w:val="000000"/>
          <w:sz w:val="22"/>
          <w:szCs w:val="22"/>
        </w:rPr>
        <w:t xml:space="preserve">-Integratoren erstellt werden, das perfekt auf die entsprechenden Kunden zugeschnitten ist und </w:t>
      </w:r>
      <w:r w:rsidR="008D6BD6" w:rsidRPr="002B6946">
        <w:rPr>
          <w:rStyle w:val="5Flietextfett"/>
          <w:b w:val="0"/>
          <w:bCs w:val="0"/>
          <w:color w:val="000000"/>
          <w:sz w:val="22"/>
          <w:szCs w:val="22"/>
        </w:rPr>
        <w:t xml:space="preserve">optimal </w:t>
      </w:r>
      <w:r w:rsidR="005F4200" w:rsidRPr="002B6946">
        <w:rPr>
          <w:rStyle w:val="5Flietextfett"/>
          <w:b w:val="0"/>
          <w:bCs w:val="0"/>
          <w:color w:val="000000"/>
          <w:sz w:val="22"/>
          <w:szCs w:val="22"/>
        </w:rPr>
        <w:t xml:space="preserve">zu den </w:t>
      </w:r>
      <w:r w:rsidR="005A54B3" w:rsidRPr="002B6946">
        <w:rPr>
          <w:rStyle w:val="5Flietextfett"/>
          <w:b w:val="0"/>
          <w:bCs w:val="0"/>
          <w:color w:val="000000"/>
          <w:sz w:val="22"/>
          <w:szCs w:val="22"/>
        </w:rPr>
        <w:t xml:space="preserve">jeweiligen </w:t>
      </w:r>
      <w:r w:rsidR="00775085" w:rsidRPr="002B6946">
        <w:rPr>
          <w:rStyle w:val="5Flietextfett"/>
          <w:b w:val="0"/>
          <w:bCs w:val="0"/>
          <w:color w:val="000000"/>
          <w:sz w:val="22"/>
          <w:szCs w:val="22"/>
        </w:rPr>
        <w:t>Geschäftsprozesse</w:t>
      </w:r>
      <w:r w:rsidR="005F4200" w:rsidRPr="002B6946">
        <w:rPr>
          <w:rStyle w:val="5Flietextfett"/>
          <w:b w:val="0"/>
          <w:bCs w:val="0"/>
          <w:color w:val="000000"/>
          <w:sz w:val="22"/>
          <w:szCs w:val="22"/>
        </w:rPr>
        <w:t>n passt</w:t>
      </w:r>
      <w:r w:rsidR="00B457CB" w:rsidRPr="002B6946">
        <w:rPr>
          <w:rStyle w:val="5Flietextfett"/>
          <w:b w:val="0"/>
          <w:bCs w:val="0"/>
          <w:color w:val="000000"/>
          <w:sz w:val="22"/>
          <w:szCs w:val="22"/>
        </w:rPr>
        <w:t xml:space="preserve">. </w:t>
      </w:r>
      <w:r w:rsidR="005A54B3" w:rsidRPr="002B6946">
        <w:rPr>
          <w:rStyle w:val="5Flietextfett"/>
          <w:b w:val="0"/>
          <w:bCs w:val="0"/>
          <w:color w:val="000000"/>
          <w:sz w:val="22"/>
          <w:szCs w:val="22"/>
        </w:rPr>
        <w:br/>
      </w:r>
      <w:r w:rsidR="00BC6370">
        <w:rPr>
          <w:rStyle w:val="5Flietextfett"/>
          <w:b w:val="0"/>
          <w:bCs w:val="0"/>
          <w:color w:val="000000"/>
          <w:sz w:val="22"/>
          <w:szCs w:val="22"/>
        </w:rPr>
        <w:t>D</w:t>
      </w:r>
      <w:r w:rsidR="005A54B3" w:rsidRPr="002B6946">
        <w:rPr>
          <w:rStyle w:val="5Flietextfett"/>
          <w:b w:val="0"/>
          <w:bCs w:val="0"/>
          <w:color w:val="000000"/>
          <w:sz w:val="22"/>
          <w:szCs w:val="22"/>
        </w:rPr>
        <w:t>urch die Datenlieferung von TEAM ist v</w:t>
      </w:r>
      <w:r w:rsidR="00775085" w:rsidRPr="002B6946">
        <w:rPr>
          <w:rStyle w:val="5Flietextfett"/>
          <w:b w:val="0"/>
          <w:bCs w:val="0"/>
          <w:color w:val="000000"/>
          <w:sz w:val="22"/>
          <w:szCs w:val="22"/>
        </w:rPr>
        <w:t>orab keine aufwändige Analyse</w:t>
      </w:r>
      <w:r w:rsidR="005A54B3" w:rsidRPr="002B6946">
        <w:rPr>
          <w:rStyle w:val="5Flietextfett"/>
          <w:b w:val="0"/>
          <w:bCs w:val="0"/>
          <w:color w:val="000000"/>
          <w:sz w:val="22"/>
          <w:szCs w:val="22"/>
        </w:rPr>
        <w:t xml:space="preserve"> </w:t>
      </w:r>
      <w:r w:rsidR="00775085" w:rsidRPr="002B6946">
        <w:rPr>
          <w:rStyle w:val="5Flietextfett"/>
          <w:b w:val="0"/>
          <w:bCs w:val="0"/>
          <w:color w:val="000000"/>
          <w:sz w:val="22"/>
          <w:szCs w:val="22"/>
        </w:rPr>
        <w:t>notwendig</w:t>
      </w:r>
      <w:r w:rsidR="008B5AD3" w:rsidRPr="002B6946">
        <w:rPr>
          <w:rStyle w:val="5Flietextfett"/>
          <w:b w:val="0"/>
          <w:bCs w:val="0"/>
          <w:color w:val="000000"/>
          <w:sz w:val="22"/>
          <w:szCs w:val="22"/>
        </w:rPr>
        <w:t>. E</w:t>
      </w:r>
      <w:r w:rsidR="005A54B3" w:rsidRPr="002B6946">
        <w:rPr>
          <w:rStyle w:val="5Flietextfett"/>
          <w:b w:val="0"/>
          <w:bCs w:val="0"/>
          <w:color w:val="000000"/>
          <w:sz w:val="22"/>
          <w:szCs w:val="22"/>
        </w:rPr>
        <w:t>in AutoStore</w:t>
      </w:r>
      <w:r w:rsidR="009D157F" w:rsidRPr="002B6946">
        <w:rPr>
          <w:rStyle w:val="5Flietextfett"/>
          <w:b w:val="0"/>
          <w:bCs w:val="0"/>
          <w:color w:val="000000"/>
          <w:sz w:val="22"/>
          <w:szCs w:val="22"/>
        </w:rPr>
        <w:t>™</w:t>
      </w:r>
      <w:r w:rsidR="005A54B3" w:rsidRPr="002B6946">
        <w:rPr>
          <w:rStyle w:val="5Flietextfett"/>
          <w:b w:val="0"/>
          <w:bCs w:val="0"/>
          <w:color w:val="000000"/>
          <w:sz w:val="22"/>
          <w:szCs w:val="22"/>
        </w:rPr>
        <w:t xml:space="preserve">-Consultant kann </w:t>
      </w:r>
      <w:r w:rsidR="008B5AD3" w:rsidRPr="002B6946">
        <w:rPr>
          <w:rStyle w:val="5Flietextfett"/>
          <w:b w:val="0"/>
          <w:bCs w:val="0"/>
          <w:color w:val="000000"/>
          <w:sz w:val="22"/>
          <w:szCs w:val="22"/>
        </w:rPr>
        <w:t xml:space="preserve">direkt </w:t>
      </w:r>
      <w:r w:rsidR="00134A3E" w:rsidRPr="002B6946">
        <w:rPr>
          <w:rStyle w:val="5Flietextfett"/>
          <w:b w:val="0"/>
          <w:bCs w:val="0"/>
          <w:color w:val="000000"/>
          <w:sz w:val="22"/>
          <w:szCs w:val="22"/>
        </w:rPr>
        <w:t>eine perfekt auf den Kunden zugeschnittene Lösung entwerfen</w:t>
      </w:r>
      <w:r w:rsidR="005A54B3" w:rsidRPr="002B6946">
        <w:rPr>
          <w:rStyle w:val="5Flietextfett"/>
          <w:b w:val="0"/>
          <w:bCs w:val="0"/>
          <w:color w:val="000000"/>
          <w:sz w:val="22"/>
          <w:szCs w:val="22"/>
        </w:rPr>
        <w:t>. D</w:t>
      </w:r>
      <w:r w:rsidR="00775085" w:rsidRPr="002B6946">
        <w:rPr>
          <w:rStyle w:val="5Flietextfett"/>
          <w:b w:val="0"/>
          <w:bCs w:val="0"/>
          <w:color w:val="000000"/>
          <w:sz w:val="22"/>
          <w:szCs w:val="22"/>
        </w:rPr>
        <w:t xml:space="preserve">urch </w:t>
      </w:r>
      <w:r w:rsidR="005F4200" w:rsidRPr="002B6946">
        <w:rPr>
          <w:rStyle w:val="5Flietextfett"/>
          <w:b w:val="0"/>
          <w:bCs w:val="0"/>
          <w:color w:val="000000"/>
          <w:sz w:val="22"/>
          <w:szCs w:val="22"/>
        </w:rPr>
        <w:t xml:space="preserve">das </w:t>
      </w:r>
      <w:r w:rsidR="00775085" w:rsidRPr="002B6946">
        <w:rPr>
          <w:rStyle w:val="5Flietextfett"/>
          <w:b w:val="0"/>
          <w:bCs w:val="0"/>
          <w:color w:val="000000"/>
          <w:sz w:val="22"/>
          <w:szCs w:val="22"/>
        </w:rPr>
        <w:t xml:space="preserve">maßgeschneiderte Layout ist </w:t>
      </w:r>
      <w:r w:rsidR="008B5AD3" w:rsidRPr="002B6946">
        <w:rPr>
          <w:rStyle w:val="5Flietextfett"/>
          <w:b w:val="0"/>
          <w:bCs w:val="0"/>
          <w:color w:val="000000"/>
          <w:sz w:val="22"/>
          <w:szCs w:val="22"/>
        </w:rPr>
        <w:t xml:space="preserve">dann </w:t>
      </w:r>
      <w:r w:rsidR="00775085" w:rsidRPr="002B6946">
        <w:rPr>
          <w:rStyle w:val="5Flietextfett"/>
          <w:b w:val="0"/>
          <w:bCs w:val="0"/>
          <w:color w:val="000000"/>
          <w:sz w:val="22"/>
          <w:szCs w:val="22"/>
        </w:rPr>
        <w:t xml:space="preserve">eine </w:t>
      </w:r>
      <w:r w:rsidR="00A8135C" w:rsidRPr="002B6946">
        <w:rPr>
          <w:rStyle w:val="5Flietextfett"/>
          <w:b w:val="0"/>
          <w:bCs w:val="0"/>
          <w:color w:val="000000"/>
          <w:sz w:val="22"/>
          <w:szCs w:val="22"/>
        </w:rPr>
        <w:t>offene</w:t>
      </w:r>
      <w:r w:rsidR="00775085" w:rsidRPr="002B6946">
        <w:rPr>
          <w:rStyle w:val="5Flietextfett"/>
          <w:b w:val="0"/>
          <w:bCs w:val="0"/>
          <w:color w:val="000000"/>
          <w:sz w:val="22"/>
          <w:szCs w:val="22"/>
        </w:rPr>
        <w:t xml:space="preserve"> Ausschreibung </w:t>
      </w:r>
      <w:r w:rsidR="00134A3E" w:rsidRPr="002B6946">
        <w:rPr>
          <w:rStyle w:val="5Flietextfett"/>
          <w:b w:val="0"/>
          <w:bCs w:val="0"/>
          <w:color w:val="000000"/>
          <w:sz w:val="22"/>
          <w:szCs w:val="22"/>
        </w:rPr>
        <w:t>unter den</w:t>
      </w:r>
      <w:r w:rsidR="005922D5" w:rsidRPr="005922D5">
        <w:rPr>
          <w:rStyle w:val="5Flietextfett"/>
          <w:b w:val="0"/>
          <w:bCs w:val="0"/>
          <w:color w:val="000000"/>
          <w:sz w:val="22"/>
          <w:szCs w:val="22"/>
        </w:rPr>
        <w:t xml:space="preserve"> </w:t>
      </w:r>
      <w:r w:rsidR="005922D5" w:rsidRPr="002B6946">
        <w:rPr>
          <w:rStyle w:val="5Flietextfett"/>
          <w:b w:val="0"/>
          <w:bCs w:val="0"/>
          <w:color w:val="000000"/>
          <w:sz w:val="22"/>
          <w:szCs w:val="22"/>
        </w:rPr>
        <w:t>AutoStore™</w:t>
      </w:r>
      <w:r w:rsidR="00134A3E" w:rsidRPr="002B6946">
        <w:rPr>
          <w:rStyle w:val="5Flietextfett"/>
          <w:b w:val="0"/>
          <w:bCs w:val="0"/>
          <w:color w:val="000000"/>
          <w:sz w:val="22"/>
          <w:szCs w:val="22"/>
        </w:rPr>
        <w:t xml:space="preserve">-Integratoren </w:t>
      </w:r>
      <w:r w:rsidR="00775085" w:rsidRPr="002B6946">
        <w:rPr>
          <w:rStyle w:val="5Flietextfett"/>
          <w:b w:val="0"/>
          <w:bCs w:val="0"/>
          <w:color w:val="000000"/>
          <w:sz w:val="22"/>
          <w:szCs w:val="22"/>
        </w:rPr>
        <w:t xml:space="preserve">möglich. </w:t>
      </w:r>
      <w:r w:rsidR="005A54B3" w:rsidRPr="002B6946">
        <w:rPr>
          <w:rStyle w:val="5Flietextfett"/>
          <w:b w:val="0"/>
          <w:bCs w:val="0"/>
          <w:color w:val="000000"/>
          <w:sz w:val="22"/>
          <w:szCs w:val="22"/>
        </w:rPr>
        <w:br/>
        <w:t xml:space="preserve">Dank der </w:t>
      </w:r>
      <w:r w:rsidR="005A54B3" w:rsidRPr="00450FE6">
        <w:rPr>
          <w:rStyle w:val="5Flietextfett"/>
          <w:b w:val="0"/>
          <w:bCs w:val="0"/>
          <w:sz w:val="22"/>
          <w:szCs w:val="22"/>
        </w:rPr>
        <w:t xml:space="preserve">neuen </w:t>
      </w:r>
      <w:r w:rsidR="0007299E" w:rsidRPr="00450FE6">
        <w:rPr>
          <w:rFonts w:ascii="Calibri" w:hAnsi="Calibri" w:cs="Calibri"/>
        </w:rPr>
        <w:t xml:space="preserve">Beratungskooperation </w:t>
      </w:r>
      <w:r w:rsidR="005F4200" w:rsidRPr="002B6946">
        <w:rPr>
          <w:rStyle w:val="5Flietextfett"/>
          <w:b w:val="0"/>
          <w:bCs w:val="0"/>
          <w:color w:val="000000"/>
          <w:sz w:val="22"/>
          <w:szCs w:val="22"/>
        </w:rPr>
        <w:t xml:space="preserve">erhalten </w:t>
      </w:r>
      <w:r w:rsidR="005A54B3" w:rsidRPr="002B6946">
        <w:rPr>
          <w:rStyle w:val="5Flietextfett"/>
          <w:b w:val="0"/>
          <w:bCs w:val="0"/>
          <w:color w:val="000000"/>
          <w:sz w:val="22"/>
          <w:szCs w:val="22"/>
        </w:rPr>
        <w:t xml:space="preserve">TEAM-Kunden </w:t>
      </w:r>
      <w:r w:rsidR="00FA4C56" w:rsidRPr="002B6946">
        <w:rPr>
          <w:rStyle w:val="5Flietextfett"/>
          <w:b w:val="0"/>
          <w:bCs w:val="0"/>
          <w:color w:val="000000"/>
          <w:sz w:val="22"/>
          <w:szCs w:val="22"/>
        </w:rPr>
        <w:t>künftig</w:t>
      </w:r>
      <w:r w:rsidR="005A54B3" w:rsidRPr="002B6946">
        <w:rPr>
          <w:rStyle w:val="5Flietextfett"/>
          <w:b w:val="0"/>
          <w:bCs w:val="0"/>
          <w:color w:val="000000"/>
          <w:sz w:val="22"/>
          <w:szCs w:val="22"/>
        </w:rPr>
        <w:t xml:space="preserve"> </w:t>
      </w:r>
      <w:r w:rsidR="005F4200" w:rsidRPr="002B6946">
        <w:rPr>
          <w:rStyle w:val="5Flietextfett"/>
          <w:b w:val="0"/>
          <w:bCs w:val="0"/>
          <w:color w:val="000000"/>
          <w:sz w:val="22"/>
          <w:szCs w:val="22"/>
        </w:rPr>
        <w:t xml:space="preserve">eine direkte Beratung </w:t>
      </w:r>
      <w:r w:rsidR="00C651E5" w:rsidRPr="002B6946">
        <w:rPr>
          <w:rStyle w:val="5Flietextfett"/>
          <w:b w:val="0"/>
          <w:bCs w:val="0"/>
          <w:color w:val="000000"/>
          <w:sz w:val="22"/>
          <w:szCs w:val="22"/>
        </w:rPr>
        <w:t xml:space="preserve">der </w:t>
      </w:r>
      <w:r w:rsidR="00517184" w:rsidRPr="002B6946">
        <w:rPr>
          <w:rStyle w:val="5Flietextfett"/>
          <w:b w:val="0"/>
          <w:bCs w:val="0"/>
          <w:color w:val="000000"/>
          <w:sz w:val="22"/>
          <w:szCs w:val="22"/>
        </w:rPr>
        <w:t>AutoStore™-Consultant</w:t>
      </w:r>
      <w:r w:rsidR="00C23AEA" w:rsidRPr="002B6946">
        <w:rPr>
          <w:rStyle w:val="5Flietextfett"/>
          <w:b w:val="0"/>
          <w:bCs w:val="0"/>
          <w:color w:val="000000"/>
          <w:sz w:val="22"/>
          <w:szCs w:val="22"/>
        </w:rPr>
        <w:t>s</w:t>
      </w:r>
      <w:r w:rsidR="00517184" w:rsidRPr="002B6946">
        <w:rPr>
          <w:rStyle w:val="5Flietextfett"/>
          <w:b w:val="0"/>
          <w:bCs w:val="0"/>
          <w:color w:val="000000"/>
          <w:sz w:val="22"/>
          <w:szCs w:val="22"/>
        </w:rPr>
        <w:t xml:space="preserve"> </w:t>
      </w:r>
      <w:r w:rsidR="005A54B3" w:rsidRPr="002B6946">
        <w:rPr>
          <w:rStyle w:val="5Flietextfett"/>
          <w:b w:val="0"/>
          <w:bCs w:val="0"/>
          <w:color w:val="000000"/>
          <w:sz w:val="22"/>
          <w:szCs w:val="22"/>
        </w:rPr>
        <w:t>sowie</w:t>
      </w:r>
      <w:r w:rsidR="00B457CB" w:rsidRPr="002B6946">
        <w:rPr>
          <w:rStyle w:val="5Flietextfett"/>
          <w:b w:val="0"/>
          <w:bCs w:val="0"/>
          <w:color w:val="000000"/>
          <w:sz w:val="22"/>
          <w:szCs w:val="22"/>
        </w:rPr>
        <w:t xml:space="preserve"> ein komplettes zuverlässiges Handling aus einer Hand.</w:t>
      </w:r>
      <w:r w:rsidR="00B457CB" w:rsidRPr="002B6946">
        <w:rPr>
          <w:rStyle w:val="5Flietextfett"/>
          <w:b w:val="0"/>
          <w:bCs w:val="0"/>
          <w:color w:val="000000"/>
          <w:sz w:val="22"/>
          <w:szCs w:val="22"/>
        </w:rPr>
        <w:br/>
      </w:r>
    </w:p>
    <w:p w14:paraId="4F9ACDD1" w14:textId="59FB219A" w:rsidR="00053D64" w:rsidRPr="00B457CB" w:rsidRDefault="00B457CB" w:rsidP="00811D15">
      <w:pPr>
        <w:spacing w:after="120" w:line="360" w:lineRule="auto"/>
        <w:rPr>
          <w:rStyle w:val="5Flietextfett"/>
          <w:b w:val="0"/>
          <w:bCs w:val="0"/>
          <w:color w:val="000000"/>
          <w:sz w:val="22"/>
          <w:szCs w:val="22"/>
        </w:rPr>
      </w:pPr>
      <w:r w:rsidRPr="00B457CB">
        <w:rPr>
          <w:rStyle w:val="5Flietextfett"/>
          <w:color w:val="000000"/>
          <w:sz w:val="22"/>
          <w:szCs w:val="22"/>
        </w:rPr>
        <w:t>Wissen, wo der Stapler fährt</w:t>
      </w:r>
      <w:r w:rsidRPr="00B457CB">
        <w:rPr>
          <w:rStyle w:val="5Flietextfett"/>
          <w:color w:val="000000"/>
          <w:sz w:val="22"/>
          <w:szCs w:val="22"/>
        </w:rPr>
        <w:br/>
      </w:r>
      <w:r w:rsidRPr="00B457CB">
        <w:rPr>
          <w:rStyle w:val="5Flietextfett"/>
          <w:b w:val="0"/>
          <w:bCs w:val="0"/>
          <w:color w:val="000000"/>
          <w:sz w:val="22"/>
          <w:szCs w:val="22"/>
        </w:rPr>
        <w:t xml:space="preserve">Als weitere interessante Lösung präsentiert TEAM </w:t>
      </w:r>
      <w:r w:rsidR="00C92B47">
        <w:rPr>
          <w:rStyle w:val="5Flietextfett"/>
          <w:b w:val="0"/>
          <w:bCs w:val="0"/>
          <w:color w:val="000000"/>
          <w:sz w:val="22"/>
          <w:szCs w:val="22"/>
        </w:rPr>
        <w:t>d</w:t>
      </w:r>
      <w:r w:rsidR="00482520">
        <w:rPr>
          <w:rStyle w:val="5Flietextfett"/>
          <w:b w:val="0"/>
          <w:bCs w:val="0"/>
          <w:color w:val="000000"/>
          <w:sz w:val="22"/>
          <w:szCs w:val="22"/>
        </w:rPr>
        <w:t>ie</w:t>
      </w:r>
      <w:r w:rsidR="00C92B47">
        <w:rPr>
          <w:rStyle w:val="5Flietextfett"/>
          <w:b w:val="0"/>
          <w:bCs w:val="0"/>
          <w:color w:val="000000"/>
          <w:sz w:val="22"/>
          <w:szCs w:val="22"/>
        </w:rPr>
        <w:t xml:space="preserve"> Ein</w:t>
      </w:r>
      <w:r w:rsidR="00482520">
        <w:rPr>
          <w:rStyle w:val="5Flietextfett"/>
          <w:b w:val="0"/>
          <w:bCs w:val="0"/>
          <w:color w:val="000000"/>
          <w:sz w:val="22"/>
          <w:szCs w:val="22"/>
        </w:rPr>
        <w:t xml:space="preserve">bindung </w:t>
      </w:r>
      <w:r w:rsidR="00C92B47">
        <w:rPr>
          <w:rStyle w:val="5Flietextfett"/>
          <w:b w:val="0"/>
          <w:bCs w:val="0"/>
          <w:color w:val="000000"/>
          <w:sz w:val="22"/>
          <w:szCs w:val="22"/>
        </w:rPr>
        <w:t xml:space="preserve">des </w:t>
      </w:r>
      <w:r w:rsidR="00C92B47" w:rsidRPr="00B457CB">
        <w:rPr>
          <w:rStyle w:val="5Flietextfett"/>
          <w:b w:val="0"/>
          <w:bCs w:val="0"/>
          <w:color w:val="000000"/>
          <w:sz w:val="22"/>
          <w:szCs w:val="22"/>
        </w:rPr>
        <w:t>SLOCator</w:t>
      </w:r>
      <w:r w:rsidR="00C92B47">
        <w:rPr>
          <w:rStyle w:val="5Flietextfett"/>
          <w:b w:val="0"/>
          <w:bCs w:val="0"/>
          <w:color w:val="000000"/>
          <w:sz w:val="22"/>
          <w:szCs w:val="22"/>
        </w:rPr>
        <w:t>s</w:t>
      </w:r>
      <w:r w:rsidR="00482520">
        <w:rPr>
          <w:rStyle w:val="5Flietextfett"/>
          <w:b w:val="0"/>
          <w:bCs w:val="0"/>
          <w:color w:val="000000"/>
          <w:sz w:val="22"/>
          <w:szCs w:val="22"/>
        </w:rPr>
        <w:t xml:space="preserve"> in </w:t>
      </w:r>
      <w:r w:rsidR="00482520" w:rsidRPr="00B457CB">
        <w:rPr>
          <w:rStyle w:val="5Flietextfett"/>
          <w:b w:val="0"/>
          <w:bCs w:val="0"/>
          <w:color w:val="000000"/>
          <w:sz w:val="22"/>
          <w:szCs w:val="22"/>
        </w:rPr>
        <w:t>ProStore®</w:t>
      </w:r>
      <w:r w:rsidR="00345D34">
        <w:rPr>
          <w:rStyle w:val="5Flietextfett"/>
          <w:b w:val="0"/>
          <w:bCs w:val="0"/>
          <w:color w:val="000000"/>
          <w:sz w:val="22"/>
          <w:szCs w:val="22"/>
        </w:rPr>
        <w:t xml:space="preserve">, </w:t>
      </w:r>
      <w:r w:rsidR="00482520">
        <w:rPr>
          <w:rStyle w:val="5Flietextfett"/>
          <w:b w:val="0"/>
          <w:bCs w:val="0"/>
          <w:color w:val="000000"/>
          <w:sz w:val="22"/>
          <w:szCs w:val="22"/>
        </w:rPr>
        <w:t xml:space="preserve">um </w:t>
      </w:r>
      <w:bookmarkStart w:id="1" w:name="_Hlk184635414"/>
      <w:r w:rsidRPr="00B457CB">
        <w:rPr>
          <w:rStyle w:val="5Flietextfett"/>
          <w:b w:val="0"/>
          <w:bCs w:val="0"/>
          <w:color w:val="000000"/>
          <w:sz w:val="22"/>
          <w:szCs w:val="22"/>
        </w:rPr>
        <w:t>Flurförderzeuge</w:t>
      </w:r>
      <w:r w:rsidR="00482520">
        <w:rPr>
          <w:rStyle w:val="5Flietextfett"/>
          <w:b w:val="0"/>
          <w:bCs w:val="0"/>
          <w:color w:val="000000"/>
          <w:sz w:val="22"/>
          <w:szCs w:val="22"/>
        </w:rPr>
        <w:t xml:space="preserve"> zu orten</w:t>
      </w:r>
      <w:bookmarkEnd w:id="1"/>
      <w:r w:rsidRPr="00B457CB">
        <w:rPr>
          <w:rStyle w:val="5Flietextfett"/>
          <w:b w:val="0"/>
          <w:bCs w:val="0"/>
          <w:color w:val="000000"/>
          <w:sz w:val="22"/>
          <w:szCs w:val="22"/>
        </w:rPr>
        <w:t>. Mit de</w:t>
      </w:r>
      <w:r w:rsidR="00C92B47">
        <w:rPr>
          <w:rStyle w:val="5Flietextfett"/>
          <w:b w:val="0"/>
          <w:bCs w:val="0"/>
          <w:color w:val="000000"/>
          <w:sz w:val="22"/>
          <w:szCs w:val="22"/>
        </w:rPr>
        <w:t xml:space="preserve">r Technologie </w:t>
      </w:r>
      <w:r w:rsidRPr="00B457CB">
        <w:rPr>
          <w:rStyle w:val="5Flietextfett"/>
          <w:b w:val="0"/>
          <w:bCs w:val="0"/>
          <w:color w:val="000000"/>
          <w:sz w:val="22"/>
          <w:szCs w:val="22"/>
        </w:rPr>
        <w:t xml:space="preserve">der Firma SLOC aus Graz ist eine Ortung in Echtzeit möglich. 3D-LiDAR-Sensoren liefern essenzielle Informationen zur Objekterkennung und Kollisionsvermeidung, indem sie durch hunderttausende Abstandmessungen pro Sekunde ein exaktes 3D-Bild der Fahrzeug- oder Prozessumgebung erzeugen. Die Messungen erfolgen ähnlich wie bei der Geschwindigkeitsmessung per Laserpistole mittels unsichtbarem und augensicherem Laserstrahl, der von der Umgebung reflektiert und vom lichtempfindlichen Empfänger des Sensors detektiert wird. </w:t>
      </w:r>
      <w:r w:rsidR="00345D34">
        <w:rPr>
          <w:rStyle w:val="5Flietextfett"/>
          <w:b w:val="0"/>
          <w:bCs w:val="0"/>
          <w:color w:val="000000"/>
          <w:sz w:val="22"/>
          <w:szCs w:val="22"/>
        </w:rPr>
        <w:br/>
      </w:r>
      <w:r w:rsidRPr="00B457CB">
        <w:rPr>
          <w:rStyle w:val="5Flietextfett"/>
          <w:b w:val="0"/>
          <w:bCs w:val="0"/>
          <w:color w:val="000000"/>
          <w:sz w:val="22"/>
          <w:szCs w:val="22"/>
        </w:rPr>
        <w:t xml:space="preserve">Mit dem Einsatz des SLOCators ist eine umfangreiche Datenanalysen pro Fahrzeug möglich, die Sicherheit im Lager kann erhöht und die Staplerflotte optimal ausgelastet werden. </w:t>
      </w:r>
      <w:r w:rsidR="00732A35">
        <w:rPr>
          <w:rStyle w:val="5Flietextfett"/>
          <w:b w:val="0"/>
          <w:bCs w:val="0"/>
          <w:color w:val="000000"/>
          <w:sz w:val="22"/>
          <w:szCs w:val="22"/>
        </w:rPr>
        <w:t>Durch das</w:t>
      </w:r>
      <w:r w:rsidR="00601234">
        <w:rPr>
          <w:rStyle w:val="5Flietextfett"/>
          <w:b w:val="0"/>
          <w:bCs w:val="0"/>
          <w:color w:val="000000"/>
          <w:sz w:val="22"/>
          <w:szCs w:val="22"/>
        </w:rPr>
        <w:t xml:space="preserve"> 3D-Abbild des Lagers in Echtzeit</w:t>
      </w:r>
      <w:r w:rsidR="00732A35">
        <w:rPr>
          <w:rStyle w:val="5Flietextfett"/>
          <w:b w:val="0"/>
          <w:bCs w:val="0"/>
          <w:color w:val="000000"/>
          <w:sz w:val="22"/>
          <w:szCs w:val="22"/>
        </w:rPr>
        <w:t xml:space="preserve"> eröffnet sich</w:t>
      </w:r>
      <w:r w:rsidR="00601234">
        <w:rPr>
          <w:rStyle w:val="5Flietextfett"/>
          <w:b w:val="0"/>
          <w:bCs w:val="0"/>
          <w:color w:val="000000"/>
          <w:sz w:val="22"/>
          <w:szCs w:val="22"/>
        </w:rPr>
        <w:t xml:space="preserve"> großes </w:t>
      </w:r>
      <w:r w:rsidR="00482520">
        <w:rPr>
          <w:rStyle w:val="5Flietextfett"/>
          <w:b w:val="0"/>
          <w:bCs w:val="0"/>
          <w:color w:val="000000"/>
          <w:sz w:val="22"/>
          <w:szCs w:val="22"/>
        </w:rPr>
        <w:t xml:space="preserve">Potenzial für vielfältige weitere Lösungen. </w:t>
      </w:r>
      <w:r w:rsidR="00345D34">
        <w:rPr>
          <w:rStyle w:val="5Flietextfett"/>
          <w:b w:val="0"/>
          <w:bCs w:val="0"/>
          <w:color w:val="000000"/>
          <w:sz w:val="22"/>
          <w:szCs w:val="22"/>
        </w:rPr>
        <w:br/>
        <w:t>Ein</w:t>
      </w:r>
      <w:r w:rsidR="00174581">
        <w:rPr>
          <w:rStyle w:val="5Flietextfett"/>
          <w:b w:val="0"/>
          <w:bCs w:val="0"/>
          <w:color w:val="000000"/>
          <w:sz w:val="22"/>
          <w:szCs w:val="22"/>
        </w:rPr>
        <w:t xml:space="preserve"> </w:t>
      </w:r>
      <w:r w:rsidR="00345D34">
        <w:rPr>
          <w:rStyle w:val="5Flietextfett"/>
          <w:b w:val="0"/>
          <w:bCs w:val="0"/>
          <w:color w:val="000000"/>
          <w:sz w:val="22"/>
          <w:szCs w:val="22"/>
        </w:rPr>
        <w:t>erste</w:t>
      </w:r>
      <w:r w:rsidR="00174581">
        <w:rPr>
          <w:rStyle w:val="5Flietextfett"/>
          <w:b w:val="0"/>
          <w:bCs w:val="0"/>
          <w:color w:val="000000"/>
          <w:sz w:val="22"/>
          <w:szCs w:val="22"/>
        </w:rPr>
        <w:t>s</w:t>
      </w:r>
      <w:r w:rsidR="00482520">
        <w:rPr>
          <w:rStyle w:val="5Flietextfett"/>
          <w:b w:val="0"/>
          <w:bCs w:val="0"/>
          <w:color w:val="000000"/>
          <w:sz w:val="22"/>
          <w:szCs w:val="22"/>
        </w:rPr>
        <w:t xml:space="preserve"> </w:t>
      </w:r>
      <w:r w:rsidR="00174581">
        <w:rPr>
          <w:rStyle w:val="5Flietextfett"/>
          <w:b w:val="0"/>
          <w:bCs w:val="0"/>
          <w:color w:val="000000"/>
          <w:sz w:val="22"/>
          <w:szCs w:val="22"/>
        </w:rPr>
        <w:t xml:space="preserve">3D-Abbild wurde </w:t>
      </w:r>
      <w:r w:rsidR="00482520" w:rsidRPr="00B457CB">
        <w:rPr>
          <w:rStyle w:val="5Flietextfett"/>
          <w:b w:val="0"/>
          <w:bCs w:val="0"/>
          <w:color w:val="000000"/>
          <w:sz w:val="22"/>
          <w:szCs w:val="22"/>
        </w:rPr>
        <w:t>beim TEAM</w:t>
      </w:r>
      <w:r w:rsidR="005F4200">
        <w:rPr>
          <w:rStyle w:val="5Flietextfett"/>
          <w:b w:val="0"/>
          <w:bCs w:val="0"/>
          <w:color w:val="000000"/>
          <w:sz w:val="22"/>
          <w:szCs w:val="22"/>
        </w:rPr>
        <w:t>-</w:t>
      </w:r>
      <w:r w:rsidR="00482520" w:rsidRPr="00B457CB">
        <w:rPr>
          <w:rStyle w:val="5Flietextfett"/>
          <w:b w:val="0"/>
          <w:bCs w:val="0"/>
          <w:color w:val="000000"/>
          <w:sz w:val="22"/>
          <w:szCs w:val="22"/>
        </w:rPr>
        <w:t xml:space="preserve">Kunden </w:t>
      </w:r>
      <w:r w:rsidR="00482520" w:rsidRPr="00017210">
        <w:rPr>
          <w:rFonts w:ascii="Calibri" w:hAnsi="Calibri" w:cs="Calibri"/>
          <w:b/>
          <w:bCs/>
          <w:color w:val="000000"/>
        </w:rPr>
        <w:t>Rila Feinkost-Importe GmbH &amp; Co. KG</w:t>
      </w:r>
      <w:r w:rsidR="00482520">
        <w:rPr>
          <w:rFonts w:ascii="Calibri" w:hAnsi="Calibri" w:cs="Calibri"/>
          <w:b/>
          <w:bCs/>
          <w:color w:val="000000"/>
        </w:rPr>
        <w:t xml:space="preserve"> </w:t>
      </w:r>
      <w:r w:rsidR="00482520" w:rsidRPr="00B457CB">
        <w:rPr>
          <w:rStyle w:val="5Flietextfett"/>
          <w:b w:val="0"/>
          <w:bCs w:val="0"/>
          <w:color w:val="000000"/>
          <w:sz w:val="22"/>
          <w:szCs w:val="22"/>
        </w:rPr>
        <w:t>er</w:t>
      </w:r>
      <w:r w:rsidR="00174581">
        <w:rPr>
          <w:rStyle w:val="5Flietextfett"/>
          <w:b w:val="0"/>
          <w:bCs w:val="0"/>
          <w:color w:val="000000"/>
          <w:sz w:val="22"/>
          <w:szCs w:val="22"/>
        </w:rPr>
        <w:t xml:space="preserve">stellt </w:t>
      </w:r>
      <w:r w:rsidR="00482520">
        <w:rPr>
          <w:rStyle w:val="5Flietextfett"/>
          <w:b w:val="0"/>
          <w:bCs w:val="0"/>
          <w:color w:val="000000"/>
          <w:sz w:val="22"/>
          <w:szCs w:val="22"/>
        </w:rPr>
        <w:t xml:space="preserve">und erste Tests wurden erfolgreich durchlaufen. </w:t>
      </w:r>
      <w:r w:rsidR="00A55A9D">
        <w:rPr>
          <w:rStyle w:val="5Flietextfett"/>
          <w:b w:val="0"/>
          <w:bCs w:val="0"/>
          <w:color w:val="000000"/>
          <w:sz w:val="22"/>
          <w:szCs w:val="22"/>
        </w:rPr>
        <w:t xml:space="preserve">Im ersten Halbjahr 2025 soll das Projekt umgesetzt werden. </w:t>
      </w:r>
      <w:r w:rsidR="00482520">
        <w:rPr>
          <w:rStyle w:val="5Flietextfett"/>
          <w:b w:val="0"/>
          <w:bCs w:val="0"/>
          <w:color w:val="000000"/>
          <w:sz w:val="22"/>
          <w:szCs w:val="22"/>
        </w:rPr>
        <w:t xml:space="preserve">Nach Abschluss soll der </w:t>
      </w:r>
      <w:r w:rsidR="00482520" w:rsidRPr="00B457CB">
        <w:rPr>
          <w:rStyle w:val="5Flietextfett"/>
          <w:b w:val="0"/>
          <w:bCs w:val="0"/>
          <w:color w:val="000000"/>
          <w:sz w:val="22"/>
          <w:szCs w:val="22"/>
        </w:rPr>
        <w:t>SLOCator</w:t>
      </w:r>
      <w:r w:rsidR="00482520">
        <w:rPr>
          <w:rStyle w:val="5Flietextfett"/>
          <w:b w:val="0"/>
          <w:bCs w:val="0"/>
          <w:color w:val="000000"/>
          <w:sz w:val="22"/>
          <w:szCs w:val="22"/>
        </w:rPr>
        <w:t xml:space="preserve"> künftig </w:t>
      </w:r>
      <w:r w:rsidR="00482520" w:rsidRPr="00B457CB">
        <w:rPr>
          <w:rStyle w:val="5Flietextfett"/>
          <w:b w:val="0"/>
          <w:bCs w:val="0"/>
          <w:color w:val="000000"/>
          <w:sz w:val="22"/>
          <w:szCs w:val="22"/>
        </w:rPr>
        <w:t>als ProStore®</w:t>
      </w:r>
      <w:r w:rsidR="00242640">
        <w:rPr>
          <w:rStyle w:val="5Flietextfett"/>
          <w:b w:val="0"/>
          <w:bCs w:val="0"/>
          <w:color w:val="000000"/>
          <w:sz w:val="22"/>
          <w:szCs w:val="22"/>
        </w:rPr>
        <w:t>-</w:t>
      </w:r>
      <w:r w:rsidR="00482520" w:rsidRPr="00B457CB">
        <w:rPr>
          <w:rStyle w:val="5Flietextfett"/>
          <w:b w:val="0"/>
          <w:bCs w:val="0"/>
          <w:color w:val="000000"/>
          <w:sz w:val="22"/>
          <w:szCs w:val="22"/>
        </w:rPr>
        <w:t>Standard-Modul verfügbar</w:t>
      </w:r>
      <w:r w:rsidR="00482520">
        <w:rPr>
          <w:rStyle w:val="5Flietextfett"/>
          <w:b w:val="0"/>
          <w:bCs w:val="0"/>
          <w:color w:val="000000"/>
          <w:sz w:val="22"/>
          <w:szCs w:val="22"/>
        </w:rPr>
        <w:t xml:space="preserve"> sein</w:t>
      </w:r>
      <w:r w:rsidR="00482520" w:rsidRPr="00B457CB">
        <w:rPr>
          <w:rStyle w:val="5Flietextfett"/>
          <w:b w:val="0"/>
          <w:bCs w:val="0"/>
          <w:color w:val="000000"/>
          <w:sz w:val="22"/>
          <w:szCs w:val="22"/>
        </w:rPr>
        <w:t>.</w:t>
      </w:r>
    </w:p>
    <w:p w14:paraId="45DB5472" w14:textId="77777777" w:rsidR="0042189D" w:rsidRPr="0093079C" w:rsidRDefault="0042189D" w:rsidP="0042189D">
      <w:pPr>
        <w:pStyle w:val="EinfAbs"/>
        <w:spacing w:line="336" w:lineRule="auto"/>
        <w:jc w:val="left"/>
        <w:rPr>
          <w:rFonts w:asciiTheme="minorHAnsi" w:hAnsiTheme="minorHAnsi" w:cstheme="minorHAnsi"/>
          <w:b/>
          <w:bCs/>
        </w:rPr>
      </w:pPr>
      <w:r w:rsidRPr="0093079C">
        <w:rPr>
          <w:rFonts w:asciiTheme="minorHAnsi" w:hAnsiTheme="minorHAnsi" w:cstheme="minorHAnsi"/>
          <w:b/>
          <w:bCs/>
        </w:rPr>
        <w:t xml:space="preserve">Mehr Infos: </w:t>
      </w:r>
      <w:hyperlink r:id="rId8" w:history="1">
        <w:r w:rsidRPr="0093079C">
          <w:rPr>
            <w:rStyle w:val="Hyperlink"/>
            <w:rFonts w:asciiTheme="minorHAnsi" w:hAnsiTheme="minorHAnsi" w:cstheme="minorHAnsi"/>
            <w:b/>
            <w:bCs/>
          </w:rPr>
          <w:t>www.team-pb.de</w:t>
        </w:r>
      </w:hyperlink>
      <w:r w:rsidRPr="0093079C">
        <w:rPr>
          <w:rFonts w:asciiTheme="minorHAnsi" w:hAnsiTheme="minorHAnsi" w:cstheme="minorHAnsi"/>
          <w:b/>
          <w:bCs/>
        </w:rPr>
        <w:t xml:space="preserve">  </w:t>
      </w:r>
    </w:p>
    <w:p w14:paraId="32BBE59D" w14:textId="7926CFA8" w:rsidR="0042189D" w:rsidRDefault="00B43209" w:rsidP="001E27B8">
      <w:pPr>
        <w:spacing w:after="120" w:line="360" w:lineRule="auto"/>
        <w:rPr>
          <w:rFonts w:asciiTheme="minorHAnsi" w:hAnsiTheme="minorHAnsi" w:cstheme="minorHAnsi"/>
          <w:i/>
          <w:iCs/>
        </w:rPr>
      </w:pPr>
      <w:r>
        <w:rPr>
          <w:rFonts w:asciiTheme="minorHAnsi" w:hAnsiTheme="minorHAnsi" w:cstheme="minorHAnsi"/>
          <w:i/>
          <w:iCs/>
        </w:rPr>
        <w:t>3</w:t>
      </w:r>
      <w:r w:rsidR="004E6FC6">
        <w:rPr>
          <w:rFonts w:asciiTheme="minorHAnsi" w:hAnsiTheme="minorHAnsi" w:cstheme="minorHAnsi"/>
          <w:i/>
          <w:iCs/>
        </w:rPr>
        <w:t>.</w:t>
      </w:r>
      <w:r w:rsidR="00994878">
        <w:rPr>
          <w:rFonts w:asciiTheme="minorHAnsi" w:hAnsiTheme="minorHAnsi" w:cstheme="minorHAnsi"/>
          <w:i/>
          <w:iCs/>
        </w:rPr>
        <w:t>674</w:t>
      </w:r>
      <w:r w:rsidR="00AB1ABB" w:rsidRPr="00AB1ABB">
        <w:rPr>
          <w:rFonts w:asciiTheme="minorHAnsi" w:hAnsiTheme="minorHAnsi" w:cstheme="minorHAnsi"/>
          <w:i/>
          <w:iCs/>
        </w:rPr>
        <w:t xml:space="preserve"> Zeichen inkl. Leerzeichen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6"/>
        <w:gridCol w:w="4337"/>
      </w:tblGrid>
      <w:tr w:rsidR="00EF4832" w14:paraId="2CD4E15E" w14:textId="77777777" w:rsidTr="00381B56">
        <w:tc>
          <w:tcPr>
            <w:tcW w:w="3758" w:type="dxa"/>
          </w:tcPr>
          <w:p w14:paraId="2BD7AA10" w14:textId="07E4BD35" w:rsidR="00EF4832" w:rsidRDefault="00EF4832" w:rsidP="00FD629B">
            <w:pPr>
              <w:pStyle w:val="EinfAbs"/>
              <w:spacing w:line="336" w:lineRule="auto"/>
              <w:jc w:val="left"/>
              <w:rPr>
                <w:noProof/>
              </w:rPr>
            </w:pPr>
            <w:r>
              <w:rPr>
                <w:noProof/>
              </w:rPr>
              <w:lastRenderedPageBreak/>
              <w:drawing>
                <wp:inline distT="0" distB="0" distL="0" distR="0" wp14:anchorId="6D3B5AC4" wp14:editId="2ED73162">
                  <wp:extent cx="2419350" cy="1685925"/>
                  <wp:effectExtent l="0" t="0" r="0" b="9525"/>
                  <wp:docPr id="1" name="Grafik 1"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enthält.&#10;&#10;Automatisch generierte Beschreibung"/>
                          <pic:cNvPicPr/>
                        </pic:nvPicPr>
                        <pic:blipFill rotWithShape="1">
                          <a:blip r:embed="rId9"/>
                          <a:srcRect b="17674"/>
                          <a:stretch/>
                        </pic:blipFill>
                        <pic:spPr bwMode="auto">
                          <a:xfrm>
                            <a:off x="0" y="0"/>
                            <a:ext cx="2419350" cy="1685925"/>
                          </a:xfrm>
                          <a:prstGeom prst="rect">
                            <a:avLst/>
                          </a:prstGeom>
                          <a:ln>
                            <a:noFill/>
                          </a:ln>
                          <a:extLst>
                            <a:ext uri="{53640926-AAD7-44D8-BBD7-CCE9431645EC}">
                              <a14:shadowObscured xmlns:a14="http://schemas.microsoft.com/office/drawing/2010/main"/>
                            </a:ext>
                          </a:extLst>
                        </pic:spPr>
                      </pic:pic>
                    </a:graphicData>
                  </a:graphic>
                </wp:inline>
              </w:drawing>
            </w:r>
          </w:p>
        </w:tc>
        <w:tc>
          <w:tcPr>
            <w:tcW w:w="4605" w:type="dxa"/>
          </w:tcPr>
          <w:p w14:paraId="0BA3FAB0" w14:textId="325E446F" w:rsidR="00EF4832" w:rsidRDefault="003524F2" w:rsidP="00FD629B">
            <w:pPr>
              <w:pStyle w:val="EinfAbs"/>
              <w:spacing w:line="336" w:lineRule="auto"/>
              <w:jc w:val="left"/>
              <w:rPr>
                <w:noProof/>
              </w:rPr>
            </w:pPr>
            <w:r>
              <w:rPr>
                <w:i/>
                <w:noProof/>
                <w:sz w:val="20"/>
              </w:rPr>
              <w:drawing>
                <wp:inline distT="0" distB="0" distL="0" distR="0" wp14:anchorId="3F05DBD4" wp14:editId="15438C28">
                  <wp:extent cx="2360787" cy="1771650"/>
                  <wp:effectExtent l="0" t="0" r="1905" b="0"/>
                  <wp:docPr id="29609035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1386" cy="1794613"/>
                          </a:xfrm>
                          <a:prstGeom prst="rect">
                            <a:avLst/>
                          </a:prstGeom>
                          <a:noFill/>
                          <a:ln>
                            <a:noFill/>
                          </a:ln>
                        </pic:spPr>
                      </pic:pic>
                    </a:graphicData>
                  </a:graphic>
                </wp:inline>
              </w:drawing>
            </w:r>
          </w:p>
        </w:tc>
      </w:tr>
      <w:tr w:rsidR="00EF4832" w14:paraId="65D59BCB" w14:textId="77777777" w:rsidTr="00381B56">
        <w:tc>
          <w:tcPr>
            <w:tcW w:w="3758" w:type="dxa"/>
          </w:tcPr>
          <w:p w14:paraId="7DD6AC29" w14:textId="1F2291E0" w:rsidR="00EF4832" w:rsidRDefault="00EF4832" w:rsidP="006523F8">
            <w:pPr>
              <w:pStyle w:val="EinfAbs"/>
              <w:spacing w:line="336" w:lineRule="auto"/>
              <w:jc w:val="left"/>
              <w:rPr>
                <w:noProof/>
              </w:rPr>
            </w:pPr>
            <w:r w:rsidRPr="00EF4832">
              <w:rPr>
                <w:i/>
                <w:iCs/>
                <w:noProof/>
              </w:rPr>
              <w:t>Die gesamte Intralogistik auf einen Blick mit ProStore®</w:t>
            </w:r>
            <w:r w:rsidR="006523F8">
              <w:rPr>
                <w:noProof/>
              </w:rPr>
              <w:br/>
            </w:r>
            <w:r w:rsidRPr="00EF4832">
              <w:rPr>
                <w:noProof/>
              </w:rPr>
              <w:t>© panuwat phimpha, Shutterstock</w:t>
            </w:r>
            <w:r>
              <w:rPr>
                <w:noProof/>
              </w:rPr>
              <w:t xml:space="preserve">, </w:t>
            </w:r>
            <w:r>
              <w:rPr>
                <w:noProof/>
              </w:rPr>
              <w:br/>
            </w:r>
            <w:r w:rsidRPr="00F03C26">
              <w:rPr>
                <w:noProof/>
              </w:rPr>
              <w:t xml:space="preserve">© </w:t>
            </w:r>
            <w:r>
              <w:rPr>
                <w:noProof/>
              </w:rPr>
              <w:t>TEAM GmbH</w:t>
            </w:r>
          </w:p>
        </w:tc>
        <w:tc>
          <w:tcPr>
            <w:tcW w:w="4605" w:type="dxa"/>
          </w:tcPr>
          <w:p w14:paraId="35551E41" w14:textId="537D209E" w:rsidR="009F2F01" w:rsidRDefault="00EF4832" w:rsidP="00FD629B">
            <w:pPr>
              <w:pStyle w:val="EinfAbs"/>
              <w:spacing w:line="336" w:lineRule="auto"/>
              <w:jc w:val="left"/>
              <w:rPr>
                <w:i/>
                <w:iCs/>
                <w:noProof/>
              </w:rPr>
            </w:pPr>
            <w:r w:rsidRPr="00EF4832">
              <w:rPr>
                <w:i/>
                <w:iCs/>
                <w:noProof/>
              </w:rPr>
              <w:t xml:space="preserve">Der Messestand der TEAM GmbH in Halle </w:t>
            </w:r>
            <w:r w:rsidR="003425B5">
              <w:rPr>
                <w:i/>
                <w:iCs/>
                <w:noProof/>
              </w:rPr>
              <w:t>4</w:t>
            </w:r>
            <w:r w:rsidRPr="00EF4832">
              <w:rPr>
                <w:i/>
                <w:iCs/>
                <w:noProof/>
              </w:rPr>
              <w:t>, Stand B21</w:t>
            </w:r>
          </w:p>
          <w:p w14:paraId="2F979902" w14:textId="723FFBB6" w:rsidR="00EF4832" w:rsidRPr="009F2F01" w:rsidRDefault="00EF4832" w:rsidP="00FD629B">
            <w:pPr>
              <w:pStyle w:val="EinfAbs"/>
              <w:spacing w:line="336" w:lineRule="auto"/>
              <w:jc w:val="left"/>
              <w:rPr>
                <w:i/>
                <w:iCs/>
                <w:noProof/>
              </w:rPr>
            </w:pPr>
            <w:r w:rsidRPr="00F03C26">
              <w:rPr>
                <w:noProof/>
              </w:rPr>
              <w:t xml:space="preserve">© </w:t>
            </w:r>
            <w:r>
              <w:rPr>
                <w:noProof/>
              </w:rPr>
              <w:t>TEAM GmbH</w:t>
            </w:r>
          </w:p>
        </w:tc>
      </w:tr>
      <w:tr w:rsidR="00852FAC" w14:paraId="62BC78B1" w14:textId="77777777" w:rsidTr="00381B56">
        <w:tc>
          <w:tcPr>
            <w:tcW w:w="3758" w:type="dxa"/>
          </w:tcPr>
          <w:p w14:paraId="1F65EB25" w14:textId="2372A4A5" w:rsidR="00852FAC" w:rsidRPr="00EF4832" w:rsidRDefault="009566FF" w:rsidP="00FD629B">
            <w:pPr>
              <w:pStyle w:val="EinfAbs"/>
              <w:spacing w:line="336" w:lineRule="auto"/>
              <w:jc w:val="left"/>
              <w:rPr>
                <w:i/>
                <w:iCs/>
                <w:noProof/>
              </w:rPr>
            </w:pPr>
            <w:r>
              <w:rPr>
                <w:noProof/>
              </w:rPr>
              <w:drawing>
                <wp:inline distT="0" distB="0" distL="0" distR="0" wp14:anchorId="00230C36" wp14:editId="5B9824EB">
                  <wp:extent cx="2314575" cy="15430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14575" cy="1543050"/>
                          </a:xfrm>
                          <a:prstGeom prst="rect">
                            <a:avLst/>
                          </a:prstGeom>
                        </pic:spPr>
                      </pic:pic>
                    </a:graphicData>
                  </a:graphic>
                </wp:inline>
              </w:drawing>
            </w:r>
          </w:p>
        </w:tc>
        <w:tc>
          <w:tcPr>
            <w:tcW w:w="4605" w:type="dxa"/>
          </w:tcPr>
          <w:p w14:paraId="23FAAC9B" w14:textId="224F9E62" w:rsidR="00852FAC" w:rsidRPr="00EF4832" w:rsidRDefault="004E0C65" w:rsidP="00FD629B">
            <w:pPr>
              <w:pStyle w:val="EinfAbs"/>
              <w:spacing w:line="336" w:lineRule="auto"/>
              <w:jc w:val="left"/>
              <w:rPr>
                <w:i/>
                <w:iCs/>
                <w:noProof/>
              </w:rPr>
            </w:pPr>
            <w:r>
              <w:rPr>
                <w:rFonts w:asciiTheme="minorHAnsi" w:hAnsiTheme="minorHAnsi" w:cstheme="minorHAnsi"/>
                <w:b/>
                <w:bCs/>
                <w:noProof/>
                <w:sz w:val="32"/>
                <w:szCs w:val="36"/>
              </w:rPr>
              <w:drawing>
                <wp:anchor distT="0" distB="0" distL="114300" distR="114300" simplePos="0" relativeHeight="251659264" behindDoc="0" locked="0" layoutInCell="1" allowOverlap="1" wp14:anchorId="473870AD" wp14:editId="1B489DFA">
                  <wp:simplePos x="0" y="0"/>
                  <wp:positionH relativeFrom="column">
                    <wp:posOffset>99060</wp:posOffset>
                  </wp:positionH>
                  <wp:positionV relativeFrom="paragraph">
                    <wp:posOffset>18415</wp:posOffset>
                  </wp:positionV>
                  <wp:extent cx="1097411" cy="714375"/>
                  <wp:effectExtent l="0" t="0" r="762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7411" cy="7143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52FAC" w14:paraId="5A958278" w14:textId="77777777" w:rsidTr="00381B56">
        <w:tc>
          <w:tcPr>
            <w:tcW w:w="3758" w:type="dxa"/>
          </w:tcPr>
          <w:p w14:paraId="237DACE1" w14:textId="07D0F6E9" w:rsidR="00852FAC" w:rsidRPr="004E789D" w:rsidRDefault="000035AE" w:rsidP="00FD629B">
            <w:pPr>
              <w:pStyle w:val="EinfAbs"/>
              <w:spacing w:line="336" w:lineRule="auto"/>
              <w:jc w:val="left"/>
              <w:rPr>
                <w:noProof/>
              </w:rPr>
            </w:pPr>
            <w:r>
              <w:rPr>
                <w:noProof/>
              </w:rPr>
              <w:t xml:space="preserve">Das robotergestützte Lager- und Kommissioniersystem AutoStore lässt sich problemlos in die </w:t>
            </w:r>
            <w:r w:rsidRPr="000035AE">
              <w:rPr>
                <w:noProof/>
              </w:rPr>
              <w:t>ProStore®</w:t>
            </w:r>
            <w:r>
              <w:rPr>
                <w:noProof/>
              </w:rPr>
              <w:t>-Umgebung integrieren.</w:t>
            </w:r>
            <w:r w:rsidR="004E789D">
              <w:rPr>
                <w:noProof/>
              </w:rPr>
              <w:t xml:space="preserve">  </w:t>
            </w:r>
            <w:r w:rsidR="00852FAC" w:rsidRPr="00F03C26">
              <w:rPr>
                <w:noProof/>
              </w:rPr>
              <w:t>©</w:t>
            </w:r>
            <w:r w:rsidR="00852FAC">
              <w:rPr>
                <w:noProof/>
              </w:rPr>
              <w:t xml:space="preserve"> AutoStore</w:t>
            </w:r>
          </w:p>
        </w:tc>
        <w:tc>
          <w:tcPr>
            <w:tcW w:w="4605" w:type="dxa"/>
          </w:tcPr>
          <w:p w14:paraId="275DF53A" w14:textId="77777777" w:rsidR="00852FAC" w:rsidRPr="00EF4832" w:rsidRDefault="00852FAC" w:rsidP="00FD629B">
            <w:pPr>
              <w:pStyle w:val="EinfAbs"/>
              <w:spacing w:line="336" w:lineRule="auto"/>
              <w:jc w:val="left"/>
              <w:rPr>
                <w:i/>
                <w:iCs/>
                <w:noProof/>
              </w:rPr>
            </w:pPr>
          </w:p>
        </w:tc>
      </w:tr>
    </w:tbl>
    <w:p w14:paraId="6280DB05" w14:textId="77777777" w:rsidR="009F2F01" w:rsidRDefault="009F2F01" w:rsidP="009F2F01">
      <w:pPr>
        <w:rPr>
          <w:rFonts w:asciiTheme="minorHAnsi" w:hAnsiTheme="minorHAnsi" w:cstheme="minorHAnsi"/>
          <w:b/>
          <w:bCs/>
          <w:i/>
          <w:iCs/>
        </w:rPr>
      </w:pPr>
    </w:p>
    <w:p w14:paraId="77CB3BC4" w14:textId="00CB9411" w:rsidR="009F2F01" w:rsidRPr="00190C99" w:rsidRDefault="009F2F01" w:rsidP="009F2F01">
      <w:pPr>
        <w:rPr>
          <w:rFonts w:asciiTheme="minorHAnsi" w:hAnsiTheme="minorHAnsi" w:cstheme="minorHAnsi"/>
          <w:b/>
          <w:bCs/>
          <w:i/>
          <w:iCs/>
        </w:rPr>
      </w:pPr>
      <w:r w:rsidRPr="00190C99">
        <w:rPr>
          <w:rFonts w:asciiTheme="minorHAnsi" w:hAnsiTheme="minorHAnsi" w:cstheme="minorHAnsi"/>
          <w:b/>
          <w:bCs/>
          <w:i/>
          <w:iCs/>
        </w:rPr>
        <w:t>Keywords:</w:t>
      </w:r>
      <w:r w:rsidR="004E789D">
        <w:rPr>
          <w:rFonts w:asciiTheme="minorHAnsi" w:hAnsiTheme="minorHAnsi" w:cstheme="minorHAnsi"/>
          <w:b/>
          <w:bCs/>
          <w:i/>
          <w:iCs/>
        </w:rPr>
        <w:t xml:space="preserve"> </w:t>
      </w:r>
    </w:p>
    <w:p w14:paraId="20221C83" w14:textId="5ED1D359" w:rsidR="00BB0639" w:rsidRPr="00F227C6" w:rsidRDefault="009F2F01" w:rsidP="009F2F01">
      <w:pPr>
        <w:pStyle w:val="EinfAbs"/>
        <w:spacing w:line="336" w:lineRule="auto"/>
        <w:jc w:val="left"/>
        <w:rPr>
          <w:rStyle w:val="7Bildunterschriftschwarz"/>
          <w:rFonts w:asciiTheme="minorHAnsi" w:hAnsiTheme="minorHAnsi" w:cstheme="minorHAnsi"/>
          <w:color w:val="000000" w:themeColor="text1"/>
          <w:sz w:val="22"/>
          <w:szCs w:val="22"/>
        </w:rPr>
      </w:pPr>
      <w:r w:rsidRPr="00486FEC">
        <w:rPr>
          <w:i/>
          <w:sz w:val="20"/>
        </w:rPr>
        <w:t>ProStore</w:t>
      </w:r>
      <w:r>
        <w:rPr>
          <w:i/>
          <w:sz w:val="20"/>
        </w:rPr>
        <w:t xml:space="preserve">, WMS, </w:t>
      </w:r>
      <w:r w:rsidRPr="008C0D9E">
        <w:rPr>
          <w:i/>
          <w:sz w:val="20"/>
        </w:rPr>
        <w:t xml:space="preserve">Warehouse </w:t>
      </w:r>
      <w:r>
        <w:rPr>
          <w:i/>
          <w:sz w:val="20"/>
        </w:rPr>
        <w:t>M</w:t>
      </w:r>
      <w:r w:rsidRPr="008C0D9E">
        <w:rPr>
          <w:i/>
          <w:sz w:val="20"/>
        </w:rPr>
        <w:t xml:space="preserve">anagement </w:t>
      </w:r>
      <w:r>
        <w:rPr>
          <w:i/>
          <w:sz w:val="20"/>
        </w:rPr>
        <w:t>S</w:t>
      </w:r>
      <w:r w:rsidRPr="008C0D9E">
        <w:rPr>
          <w:i/>
          <w:sz w:val="20"/>
        </w:rPr>
        <w:t>ystem, Logistik, Lagerverwaltung,</w:t>
      </w:r>
      <w:r w:rsidRPr="00486FEC">
        <w:rPr>
          <w:i/>
          <w:sz w:val="20"/>
        </w:rPr>
        <w:t xml:space="preserve"> </w:t>
      </w:r>
      <w:r>
        <w:rPr>
          <w:i/>
          <w:sz w:val="20"/>
        </w:rPr>
        <w:t xml:space="preserve">Logistik 4.0 Intralogistik, Automatisierung, </w:t>
      </w:r>
      <w:r w:rsidR="00896DBC">
        <w:rPr>
          <w:i/>
          <w:sz w:val="20"/>
        </w:rPr>
        <w:t>AutoSt</w:t>
      </w:r>
      <w:r w:rsidR="009566FF">
        <w:rPr>
          <w:i/>
          <w:sz w:val="20"/>
        </w:rPr>
        <w:t>ore</w:t>
      </w:r>
      <w:r>
        <w:rPr>
          <w:i/>
          <w:sz w:val="20"/>
        </w:rPr>
        <w:t xml:space="preserve">, </w:t>
      </w:r>
      <w:r w:rsidRPr="008C0D9E">
        <w:rPr>
          <w:i/>
          <w:sz w:val="20"/>
        </w:rPr>
        <w:t>Warehousemanagement, TEAM, TEAM GmbH,</w:t>
      </w:r>
      <w:r w:rsidRPr="00486FEC">
        <w:rPr>
          <w:i/>
          <w:sz w:val="20"/>
        </w:rPr>
        <w:t xml:space="preserve"> </w:t>
      </w:r>
      <w:r w:rsidRPr="008C0D9E">
        <w:rPr>
          <w:i/>
          <w:sz w:val="20"/>
        </w:rPr>
        <w:t xml:space="preserve">Paderborn, </w:t>
      </w:r>
      <w:r>
        <w:rPr>
          <w:i/>
          <w:sz w:val="20"/>
        </w:rPr>
        <w:t>Logi</w:t>
      </w:r>
      <w:r w:rsidR="001B28A9">
        <w:rPr>
          <w:i/>
          <w:sz w:val="20"/>
        </w:rPr>
        <w:t>MAT</w:t>
      </w:r>
      <w:r>
        <w:rPr>
          <w:i/>
          <w:sz w:val="20"/>
        </w:rPr>
        <w:t>, Logi</w:t>
      </w:r>
      <w:r w:rsidR="001B28A9">
        <w:rPr>
          <w:i/>
          <w:sz w:val="20"/>
        </w:rPr>
        <w:t>MAT</w:t>
      </w:r>
      <w:r>
        <w:rPr>
          <w:i/>
          <w:sz w:val="20"/>
        </w:rPr>
        <w:t xml:space="preserve"> 202</w:t>
      </w:r>
      <w:r w:rsidR="001B28A9">
        <w:rPr>
          <w:i/>
          <w:sz w:val="20"/>
        </w:rPr>
        <w:t>5</w:t>
      </w:r>
      <w:r>
        <w:rPr>
          <w:i/>
          <w:sz w:val="20"/>
        </w:rPr>
        <w:t xml:space="preserve">, </w:t>
      </w:r>
      <w:r w:rsidRPr="008C0D9E">
        <w:rPr>
          <w:i/>
          <w:sz w:val="20"/>
        </w:rPr>
        <w:t>Lager, Software</w:t>
      </w:r>
      <w:r>
        <w:rPr>
          <w:i/>
          <w:sz w:val="20"/>
        </w:rPr>
        <w:t>, Digitalisierung, Digitale Transformation</w:t>
      </w:r>
    </w:p>
    <w:p w14:paraId="6E477E9E" w14:textId="54DA7BCC" w:rsidR="004E789D" w:rsidRDefault="004E789D">
      <w:pPr>
        <w:rPr>
          <w:rFonts w:asciiTheme="minorHAnsi" w:hAnsiTheme="minorHAnsi" w:cstheme="minorHAnsi"/>
        </w:rPr>
      </w:pPr>
    </w:p>
    <w:p w14:paraId="479D027D" w14:textId="77777777" w:rsidR="0066637F" w:rsidRDefault="0066637F">
      <w:pPr>
        <w:rPr>
          <w:rFonts w:asciiTheme="minorHAnsi" w:hAnsiTheme="minorHAnsi" w:cstheme="minorHAnsi"/>
        </w:rPr>
      </w:pPr>
    </w:p>
    <w:p w14:paraId="4B25BCA0" w14:textId="77777777" w:rsidR="0066637F" w:rsidRDefault="0066637F">
      <w:pPr>
        <w:rPr>
          <w:rFonts w:asciiTheme="minorHAnsi" w:hAnsiTheme="minorHAnsi" w:cstheme="minorHAnsi"/>
        </w:rPr>
      </w:pPr>
    </w:p>
    <w:p w14:paraId="0F4598EC" w14:textId="77777777" w:rsidR="0066637F" w:rsidRDefault="0066637F">
      <w:pPr>
        <w:rPr>
          <w:rFonts w:asciiTheme="minorHAnsi" w:hAnsiTheme="minorHAnsi" w:cstheme="minorHAnsi"/>
        </w:rPr>
      </w:pPr>
    </w:p>
    <w:p w14:paraId="6754A99D" w14:textId="77777777" w:rsidR="0066637F" w:rsidRDefault="0066637F">
      <w:pPr>
        <w:rPr>
          <w:rFonts w:asciiTheme="minorHAnsi" w:hAnsiTheme="minorHAnsi" w:cstheme="minorHAnsi"/>
        </w:rPr>
      </w:pPr>
    </w:p>
    <w:p w14:paraId="1B49C15B" w14:textId="77777777" w:rsidR="0066637F" w:rsidRDefault="0066637F">
      <w:pPr>
        <w:rPr>
          <w:rFonts w:asciiTheme="minorHAnsi" w:hAnsiTheme="minorHAnsi" w:cstheme="minorHAnsi"/>
        </w:rPr>
      </w:pPr>
    </w:p>
    <w:p w14:paraId="3B29E876" w14:textId="77777777" w:rsidR="0066637F" w:rsidRDefault="0066637F">
      <w:pPr>
        <w:rPr>
          <w:rFonts w:asciiTheme="minorHAnsi" w:hAnsiTheme="minorHAnsi" w:cstheme="minorHAnsi"/>
        </w:rPr>
      </w:pPr>
    </w:p>
    <w:p w14:paraId="4C13B9F5" w14:textId="3CDFBC4C" w:rsidR="00591E23" w:rsidRPr="00F227C6" w:rsidRDefault="00591E23" w:rsidP="00FD629B">
      <w:pPr>
        <w:tabs>
          <w:tab w:val="left" w:pos="567"/>
        </w:tabs>
        <w:ind w:left="-98"/>
        <w:rPr>
          <w:rFonts w:asciiTheme="minorHAnsi" w:hAnsiTheme="minorHAnsi" w:cstheme="minorHAnsi"/>
          <w:b/>
        </w:rPr>
      </w:pPr>
      <w:r w:rsidRPr="00F227C6">
        <w:rPr>
          <w:rFonts w:asciiTheme="minorHAnsi" w:hAnsiTheme="minorHAnsi" w:cstheme="minorHAnsi"/>
        </w:rPr>
        <w:t>________________________________________________________________</w:t>
      </w:r>
    </w:p>
    <w:p w14:paraId="5B145862" w14:textId="03D5D1D6" w:rsidR="009F2F01" w:rsidRDefault="009F2F01">
      <w:pPr>
        <w:rPr>
          <w:rFonts w:asciiTheme="minorHAnsi" w:hAnsiTheme="minorHAnsi" w:cstheme="minorHAnsi"/>
          <w:b/>
        </w:rPr>
      </w:pPr>
    </w:p>
    <w:p w14:paraId="2BD1D3DB" w14:textId="2598341F" w:rsidR="00591E23" w:rsidRPr="00F227C6" w:rsidRDefault="00591E23" w:rsidP="00FD629B">
      <w:pPr>
        <w:spacing w:line="360" w:lineRule="auto"/>
        <w:ind w:left="-98"/>
        <w:rPr>
          <w:rFonts w:asciiTheme="minorHAnsi" w:hAnsiTheme="minorHAnsi" w:cstheme="minorHAnsi"/>
          <w:b/>
        </w:rPr>
      </w:pPr>
      <w:r w:rsidRPr="00F227C6">
        <w:rPr>
          <w:rFonts w:asciiTheme="minorHAnsi" w:hAnsiTheme="minorHAnsi" w:cstheme="minorHAnsi"/>
          <w:b/>
        </w:rPr>
        <w:t>Über TEAM</w:t>
      </w:r>
    </w:p>
    <w:p w14:paraId="500C1C44" w14:textId="77777777" w:rsidR="000A5861" w:rsidRPr="000A5861" w:rsidRDefault="000A5861" w:rsidP="000A5861">
      <w:pPr>
        <w:ind w:left="-98"/>
        <w:rPr>
          <w:rFonts w:asciiTheme="minorHAnsi" w:hAnsiTheme="minorHAnsi" w:cstheme="minorHAnsi"/>
          <w:sz w:val="20"/>
          <w:szCs w:val="20"/>
        </w:rPr>
      </w:pPr>
      <w:r w:rsidRPr="000A5861">
        <w:rPr>
          <w:rFonts w:asciiTheme="minorHAnsi" w:hAnsiTheme="minorHAnsi" w:cstheme="minorHAnsi"/>
          <w:sz w:val="20"/>
          <w:szCs w:val="20"/>
        </w:rPr>
        <w:t>Das IT-Unternehmen TEAM GmbH mit Sitz in Paderborn, ist einer der führenden Oracle-Partner in Deutschland und bedient zwei Geschäftsfelder:</w:t>
      </w:r>
    </w:p>
    <w:p w14:paraId="7BA52E26" w14:textId="77777777" w:rsidR="000A5861" w:rsidRPr="000A5861" w:rsidRDefault="000A5861" w:rsidP="000A5861">
      <w:pPr>
        <w:ind w:left="-98"/>
        <w:rPr>
          <w:rFonts w:asciiTheme="minorHAnsi" w:hAnsiTheme="minorHAnsi" w:cstheme="minorHAnsi"/>
          <w:sz w:val="20"/>
          <w:szCs w:val="20"/>
        </w:rPr>
      </w:pPr>
    </w:p>
    <w:p w14:paraId="0AE852A8" w14:textId="06794EB1" w:rsidR="000A5861" w:rsidRPr="000A5861" w:rsidRDefault="000A5861" w:rsidP="000A5861">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Mit dem eigenentwickelten Warehouse Management System ProStore® setzt TEAM Trends zum Aufbau innovativer Logistik 4.0-Systeme. ProStore</w:t>
      </w:r>
      <w:r w:rsidRPr="000A5861">
        <w:rPr>
          <w:rFonts w:asciiTheme="minorHAnsi" w:hAnsiTheme="minorHAnsi" w:cstheme="minorHAnsi"/>
          <w:sz w:val="20"/>
          <w:szCs w:val="20"/>
          <w:vertAlign w:val="superscript"/>
        </w:rPr>
        <w:t>®</w:t>
      </w:r>
      <w:r w:rsidRPr="000A5861">
        <w:rPr>
          <w:rFonts w:asciiTheme="minorHAnsi" w:hAnsiTheme="minorHAnsi" w:cstheme="minorHAnsi"/>
          <w:sz w:val="20"/>
          <w:szCs w:val="20"/>
        </w:rPr>
        <w:t xml:space="preserve"> steht u. a. für Materialflusssteuerung und Automatisierung, Cloud Services, Mobile Devices, KPI, Pick-by-Voice, Rückverfolgbarkeit, Staplerleitsystem, Dock | Yard Management, Virtual Reality etc. Mehr unter </w:t>
      </w:r>
      <w:hyperlink r:id="rId13" w:history="1">
        <w:r w:rsidR="00521C8D" w:rsidRPr="00515F7A">
          <w:rPr>
            <w:rStyle w:val="Hyperlink"/>
            <w:rFonts w:asciiTheme="minorHAnsi" w:eastAsiaTheme="majorEastAsia" w:hAnsiTheme="minorHAnsi" w:cstheme="minorHAnsi"/>
            <w:sz w:val="20"/>
            <w:szCs w:val="20"/>
          </w:rPr>
          <w:t>https://www.team-pb.de/intralogistik/</w:t>
        </w:r>
      </w:hyperlink>
      <w:r w:rsidRPr="000A5861">
        <w:rPr>
          <w:rFonts w:asciiTheme="minorHAnsi" w:hAnsiTheme="minorHAnsi" w:cstheme="minorHAnsi"/>
          <w:sz w:val="20"/>
          <w:szCs w:val="20"/>
        </w:rPr>
        <w:t xml:space="preserve"> </w:t>
      </w:r>
    </w:p>
    <w:p w14:paraId="0DB7AB69" w14:textId="77777777" w:rsidR="000A5861" w:rsidRPr="000A5861" w:rsidRDefault="000A5861" w:rsidP="000A5861">
      <w:pPr>
        <w:ind w:left="622"/>
        <w:rPr>
          <w:rFonts w:asciiTheme="minorHAnsi" w:hAnsiTheme="minorHAnsi" w:cstheme="minorHAnsi"/>
          <w:sz w:val="20"/>
          <w:szCs w:val="20"/>
        </w:rPr>
      </w:pPr>
    </w:p>
    <w:p w14:paraId="5A378D58" w14:textId="50D259DA" w:rsidR="000A5861" w:rsidRPr="000A5861" w:rsidRDefault="000A5861" w:rsidP="000A5861">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 xml:space="preserve">Als langjähriger Oracle-Partner verfügt TEAM über die bestmögliche Qualifizierung, um Kunden rund um </w:t>
      </w:r>
      <w:r w:rsidR="003E36FF">
        <w:rPr>
          <w:rFonts w:asciiTheme="minorHAnsi" w:hAnsiTheme="minorHAnsi" w:cstheme="minorHAnsi"/>
          <w:sz w:val="20"/>
          <w:szCs w:val="20"/>
        </w:rPr>
        <w:t xml:space="preserve">KI sowie </w:t>
      </w:r>
      <w:r w:rsidRPr="000A5861">
        <w:rPr>
          <w:rFonts w:asciiTheme="minorHAnsi" w:hAnsiTheme="minorHAnsi" w:cstheme="minorHAnsi"/>
          <w:sz w:val="20"/>
          <w:szCs w:val="20"/>
        </w:rPr>
        <w:t xml:space="preserve">Oracle-Themen wie Lizenzierung, Consulting, Cloud-Dienstleistungen, Individualentwicklung, Migration und Schulung zur Seite zu stehen. Mehr unter </w:t>
      </w:r>
      <w:hyperlink r:id="rId14" w:history="1">
        <w:r w:rsidRPr="000A5861">
          <w:rPr>
            <w:rStyle w:val="Hyperlink"/>
            <w:rFonts w:asciiTheme="minorHAnsi" w:eastAsiaTheme="majorEastAsia" w:hAnsiTheme="minorHAnsi" w:cstheme="minorHAnsi"/>
            <w:sz w:val="20"/>
            <w:szCs w:val="20"/>
          </w:rPr>
          <w:t>https://www.team-pb.de/oracle/</w:t>
        </w:r>
      </w:hyperlink>
      <w:r w:rsidRPr="000A5861">
        <w:rPr>
          <w:rFonts w:asciiTheme="minorHAnsi" w:hAnsiTheme="minorHAnsi" w:cstheme="minorHAnsi"/>
          <w:sz w:val="20"/>
          <w:szCs w:val="20"/>
        </w:rPr>
        <w:t xml:space="preserve"> </w:t>
      </w:r>
    </w:p>
    <w:p w14:paraId="20365DA2" w14:textId="77777777" w:rsidR="000A5861" w:rsidRPr="000A5861" w:rsidRDefault="000A5861" w:rsidP="000A5861">
      <w:pPr>
        <w:rPr>
          <w:rFonts w:asciiTheme="minorHAnsi" w:hAnsiTheme="minorHAnsi" w:cstheme="minorHAnsi"/>
          <w:sz w:val="20"/>
          <w:szCs w:val="20"/>
        </w:rPr>
      </w:pPr>
    </w:p>
    <w:p w14:paraId="60B2E292" w14:textId="0948A40B" w:rsidR="000A5861" w:rsidRPr="000A5861" w:rsidRDefault="000A5861" w:rsidP="000A5861">
      <w:pPr>
        <w:ind w:left="-98"/>
        <w:rPr>
          <w:rFonts w:asciiTheme="minorHAnsi" w:hAnsiTheme="minorHAnsi" w:cstheme="minorHAnsi"/>
          <w:sz w:val="20"/>
          <w:szCs w:val="20"/>
        </w:rPr>
      </w:pPr>
      <w:r w:rsidRPr="000A5861">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w:t>
      </w:r>
      <w:r w:rsidR="00006A25">
        <w:rPr>
          <w:rFonts w:asciiTheme="minorHAnsi" w:hAnsiTheme="minorHAnsi" w:cstheme="minorHAnsi"/>
          <w:sz w:val="20"/>
          <w:szCs w:val="20"/>
        </w:rPr>
        <w:t>rund 100</w:t>
      </w:r>
      <w:r w:rsidRPr="000A5861">
        <w:rPr>
          <w:rFonts w:asciiTheme="minorHAnsi" w:hAnsiTheme="minorHAnsi" w:cstheme="minorHAnsi"/>
          <w:sz w:val="20"/>
          <w:szCs w:val="20"/>
        </w:rPr>
        <w:t xml:space="preserve"> Mitarbeiter*innen. TEAM ist ein Mitglied der Materna-Gruppe. </w:t>
      </w:r>
    </w:p>
    <w:p w14:paraId="078F9E4E" w14:textId="77777777" w:rsidR="009F2F01" w:rsidRPr="009F2F01" w:rsidRDefault="009F2F01" w:rsidP="009F2F01">
      <w:pPr>
        <w:ind w:left="-98"/>
        <w:rPr>
          <w:rFonts w:asciiTheme="minorHAnsi" w:hAnsiTheme="minorHAnsi" w:cstheme="minorHAnsi"/>
          <w:sz w:val="20"/>
          <w:szCs w:val="20"/>
        </w:rPr>
      </w:pPr>
    </w:p>
    <w:p w14:paraId="1CC292FF" w14:textId="77777777" w:rsidR="00233B68" w:rsidRDefault="00233B68" w:rsidP="00FD629B">
      <w:pPr>
        <w:ind w:left="-98"/>
        <w:rPr>
          <w:rFonts w:asciiTheme="minorHAnsi" w:hAnsiTheme="minorHAnsi" w:cstheme="minorHAnsi"/>
          <w:b/>
          <w:sz w:val="18"/>
          <w:szCs w:val="18"/>
        </w:rPr>
      </w:pPr>
    </w:p>
    <w:p w14:paraId="34E06270" w14:textId="77777777" w:rsidR="00233B68" w:rsidRDefault="00233B68" w:rsidP="00FD629B">
      <w:pPr>
        <w:ind w:left="-98"/>
        <w:rPr>
          <w:rFonts w:asciiTheme="minorHAnsi" w:hAnsiTheme="minorHAnsi" w:cstheme="minorHAnsi"/>
          <w:b/>
          <w:sz w:val="18"/>
          <w:szCs w:val="18"/>
        </w:rPr>
      </w:pPr>
    </w:p>
    <w:p w14:paraId="26B40A7E" w14:textId="77777777" w:rsidR="00233B68" w:rsidRDefault="00233B68" w:rsidP="00FD629B">
      <w:pPr>
        <w:ind w:left="-98"/>
        <w:rPr>
          <w:rFonts w:asciiTheme="minorHAnsi" w:hAnsiTheme="minorHAnsi" w:cstheme="minorHAnsi"/>
          <w:b/>
          <w:sz w:val="18"/>
          <w:szCs w:val="18"/>
        </w:rPr>
      </w:pPr>
    </w:p>
    <w:p w14:paraId="2F607D5A" w14:textId="1F2D44C5" w:rsidR="00591E23" w:rsidRPr="00F227C6" w:rsidRDefault="00591E23" w:rsidP="00FD629B">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23B5A11E" w14:textId="01DB041A" w:rsidR="00591E23" w:rsidRPr="00F227C6" w:rsidRDefault="00233B68" w:rsidP="00FD629B">
      <w:pPr>
        <w:ind w:left="-98"/>
        <w:rPr>
          <w:rFonts w:asciiTheme="minorHAnsi" w:hAnsiTheme="minorHAnsi" w:cstheme="minorHAnsi"/>
          <w:sz w:val="18"/>
          <w:szCs w:val="18"/>
        </w:rPr>
      </w:pPr>
      <w:r>
        <w:rPr>
          <w:rFonts w:asciiTheme="minorHAnsi" w:hAnsiTheme="minorHAnsi" w:cstheme="minorHAnsi"/>
          <w:sz w:val="18"/>
          <w:szCs w:val="18"/>
        </w:rPr>
        <w:t>Clarissa Lorz</w:t>
      </w:r>
    </w:p>
    <w:p w14:paraId="09F2B0F4" w14:textId="5B509D0B" w:rsidR="00591E23" w:rsidRPr="00F227C6" w:rsidRDefault="00233B68" w:rsidP="00FD629B">
      <w:pPr>
        <w:ind w:left="-98"/>
        <w:rPr>
          <w:rFonts w:asciiTheme="minorHAnsi" w:hAnsiTheme="minorHAnsi" w:cstheme="minorHAnsi"/>
          <w:sz w:val="18"/>
          <w:szCs w:val="18"/>
        </w:rPr>
      </w:pPr>
      <w:r>
        <w:rPr>
          <w:rFonts w:asciiTheme="minorHAnsi" w:hAnsiTheme="minorHAnsi" w:cstheme="minorHAnsi"/>
          <w:sz w:val="18"/>
          <w:szCs w:val="18"/>
        </w:rPr>
        <w:t>Senior Marketing Managerin</w:t>
      </w:r>
    </w:p>
    <w:p w14:paraId="3E7B24D5" w14:textId="77777777" w:rsidR="00591E23" w:rsidRPr="00F227C6" w:rsidRDefault="00591E23" w:rsidP="00FD629B">
      <w:pPr>
        <w:ind w:left="-98"/>
        <w:rPr>
          <w:rFonts w:asciiTheme="minorHAnsi" w:hAnsiTheme="minorHAnsi" w:cstheme="minorHAnsi"/>
          <w:sz w:val="18"/>
          <w:szCs w:val="18"/>
        </w:rPr>
      </w:pPr>
    </w:p>
    <w:p w14:paraId="1540CEF5" w14:textId="7777777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72503CBB" w14:textId="7777777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0B36C6D3" w14:textId="7344503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4F764DEA" w14:textId="77777777" w:rsidR="00591E23" w:rsidRPr="00F227C6" w:rsidRDefault="00591E23" w:rsidP="00FD629B">
      <w:pPr>
        <w:ind w:left="-98"/>
        <w:rPr>
          <w:rFonts w:asciiTheme="minorHAnsi" w:hAnsiTheme="minorHAnsi" w:cstheme="minorHAnsi"/>
          <w:sz w:val="18"/>
          <w:szCs w:val="18"/>
        </w:rPr>
      </w:pPr>
    </w:p>
    <w:p w14:paraId="0897EBDE" w14:textId="367FAF33" w:rsidR="00591E23" w:rsidRPr="00F227C6" w:rsidRDefault="00591E23" w:rsidP="00FD629B">
      <w:pPr>
        <w:tabs>
          <w:tab w:val="left" w:pos="567"/>
        </w:tabs>
        <w:ind w:left="-98"/>
        <w:rPr>
          <w:rFonts w:asciiTheme="minorHAnsi" w:hAnsiTheme="minorHAnsi" w:cstheme="minorHAnsi"/>
          <w:sz w:val="18"/>
          <w:szCs w:val="18"/>
        </w:rPr>
      </w:pPr>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t>+49 52 54 80 08-</w:t>
      </w:r>
      <w:r w:rsidR="00233B68">
        <w:rPr>
          <w:rFonts w:asciiTheme="minorHAnsi" w:hAnsiTheme="minorHAnsi" w:cstheme="minorHAnsi"/>
          <w:sz w:val="18"/>
          <w:szCs w:val="18"/>
        </w:rPr>
        <w:t>86</w:t>
      </w:r>
    </w:p>
    <w:p w14:paraId="47405FAA" w14:textId="77777777" w:rsidR="00591E23" w:rsidRPr="00F227C6" w:rsidRDefault="00591E23" w:rsidP="00FD629B">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t>+49 52 54 80 08-19</w:t>
      </w:r>
    </w:p>
    <w:p w14:paraId="0BA2E98F" w14:textId="32A2EAEB" w:rsidR="00591E23" w:rsidRPr="00F227C6" w:rsidRDefault="00591E23" w:rsidP="00FD629B">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15" w:history="1">
        <w:r w:rsidR="009F2F01" w:rsidRPr="00AF097F">
          <w:rPr>
            <w:rStyle w:val="Hyperlink"/>
            <w:rFonts w:asciiTheme="minorHAnsi" w:hAnsiTheme="minorHAnsi" w:cstheme="minorHAnsi"/>
            <w:sz w:val="18"/>
            <w:szCs w:val="18"/>
            <w:lang w:val="en-US"/>
          </w:rPr>
          <w:t>marketing@team-pb.de</w:t>
        </w:r>
      </w:hyperlink>
      <w:r w:rsidR="009F2F01">
        <w:rPr>
          <w:rFonts w:asciiTheme="minorHAnsi" w:hAnsiTheme="minorHAnsi" w:cstheme="minorHAnsi"/>
          <w:sz w:val="18"/>
          <w:szCs w:val="18"/>
          <w:lang w:val="en-US"/>
        </w:rPr>
        <w:t xml:space="preserve"> </w:t>
      </w:r>
    </w:p>
    <w:p w14:paraId="03E6BC8A" w14:textId="21D61184" w:rsidR="0073150E" w:rsidRPr="00F227C6" w:rsidRDefault="00591E23" w:rsidP="00FD629B">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hyperlink r:id="rId16" w:history="1">
        <w:r w:rsidRPr="00F227C6">
          <w:rPr>
            <w:rStyle w:val="Hyperlink"/>
            <w:rFonts w:asciiTheme="minorHAnsi" w:hAnsiTheme="minorHAnsi" w:cstheme="minorHAnsi"/>
            <w:sz w:val="18"/>
            <w:szCs w:val="18"/>
            <w:lang w:val="en-US"/>
          </w:rPr>
          <w:t>www.team-pb.de</w:t>
        </w:r>
      </w:hyperlink>
    </w:p>
    <w:sectPr w:rsidR="0073150E" w:rsidRPr="00F227C6" w:rsidSect="00E71910">
      <w:headerReference w:type="default" r:id="rId17"/>
      <w:footerReference w:type="default" r:id="rId18"/>
      <w:pgSz w:w="11906" w:h="16838" w:code="9"/>
      <w:pgMar w:top="3686" w:right="2125" w:bottom="567"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75697" w14:textId="77777777" w:rsidR="00375F6B" w:rsidRDefault="00375F6B">
      <w:r>
        <w:separator/>
      </w:r>
    </w:p>
  </w:endnote>
  <w:endnote w:type="continuationSeparator" w:id="0">
    <w:p w14:paraId="1DC7A2F5" w14:textId="77777777" w:rsidR="00375F6B" w:rsidRDefault="003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2E7DF" w14:textId="293EC7CE" w:rsidR="00A76ED8" w:rsidRDefault="00F227C6">
    <w:pPr>
      <w:pStyle w:val="Fuzeile"/>
    </w:pPr>
    <w:r>
      <w:rPr>
        <w:noProof/>
        <w:sz w:val="16"/>
      </w:rPr>
      <mc:AlternateContent>
        <mc:Choice Requires="wps">
          <w:drawing>
            <wp:anchor distT="0" distB="0" distL="114300" distR="114300" simplePos="0" relativeHeight="251658752" behindDoc="0" locked="0" layoutInCell="1" allowOverlap="1" wp14:anchorId="2B01F535" wp14:editId="615C33DE">
              <wp:simplePos x="0" y="0"/>
              <wp:positionH relativeFrom="column">
                <wp:posOffset>-380365</wp:posOffset>
              </wp:positionH>
              <wp:positionV relativeFrom="paragraph">
                <wp:posOffset>-50165</wp:posOffset>
              </wp:positionV>
              <wp:extent cx="6438900" cy="23114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01F535"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v:textbox>
            </v:shape>
          </w:pict>
        </mc:Fallback>
      </mc:AlternateContent>
    </w:r>
    <w:r w:rsidR="00A76ED8">
      <w:rPr>
        <w:sz w:val="16"/>
      </w:rPr>
      <w:tab/>
    </w:r>
    <w:r w:rsidR="00A76ED8">
      <w:rPr>
        <w:sz w:val="16"/>
      </w:rPr>
      <w:tab/>
    </w:r>
    <w:r w:rsidR="00A76ED8"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25B7F" w14:textId="77777777" w:rsidR="00375F6B" w:rsidRDefault="00375F6B">
      <w:r>
        <w:separator/>
      </w:r>
    </w:p>
  </w:footnote>
  <w:footnote w:type="continuationSeparator" w:id="0">
    <w:p w14:paraId="79952BDF" w14:textId="77777777" w:rsidR="00375F6B" w:rsidRDefault="00375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A76ED8" w14:paraId="4FF12F6E" w14:textId="77777777" w:rsidTr="00AF0FCA">
      <w:trPr>
        <w:trHeight w:hRule="exact" w:val="1701"/>
      </w:trPr>
      <w:tc>
        <w:tcPr>
          <w:tcW w:w="8897" w:type="dxa"/>
          <w:tcBorders>
            <w:top w:val="nil"/>
            <w:left w:val="nil"/>
            <w:bottom w:val="nil"/>
            <w:right w:val="nil"/>
          </w:tcBorders>
          <w:vAlign w:val="bottom"/>
        </w:tcPr>
        <w:p w14:paraId="58806009" w14:textId="4CCCA8E0" w:rsidR="00A76ED8" w:rsidRPr="00C85E89" w:rsidRDefault="00A76ED8" w:rsidP="00AF0FCA">
          <w:pPr>
            <w:pStyle w:val="Titel"/>
            <w:jc w:val="right"/>
            <w:rPr>
              <w:rFonts w:ascii="Calibri" w:hAnsi="Calibri" w:cs="Calibri"/>
            </w:rPr>
          </w:pPr>
          <w:r>
            <w:rPr>
              <w:noProof/>
            </w:rPr>
            <w:drawing>
              <wp:anchor distT="0" distB="0" distL="114300" distR="114300" simplePos="0" relativeHeight="251657728" behindDoc="0" locked="0" layoutInCell="1" allowOverlap="1" wp14:anchorId="5760B091" wp14:editId="33628F01">
                <wp:simplePos x="0" y="0"/>
                <wp:positionH relativeFrom="column">
                  <wp:posOffset>46355</wp:posOffset>
                </wp:positionH>
                <wp:positionV relativeFrom="paragraph">
                  <wp:posOffset>50800</wp:posOffset>
                </wp:positionV>
                <wp:extent cx="1257300" cy="819150"/>
                <wp:effectExtent l="19050" t="0" r="0" b="0"/>
                <wp:wrapNone/>
                <wp:docPr id="19"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sidR="00F227C6">
            <w:rPr>
              <w:rFonts w:ascii="Calibri" w:hAnsi="Calibri" w:cs="Calibri"/>
              <w:noProof/>
              <w:lang w:eastAsia="en-US"/>
            </w:rPr>
            <mc:AlternateContent>
              <mc:Choice Requires="wps">
                <w:drawing>
                  <wp:anchor distT="0" distB="0" distL="114300" distR="114300" simplePos="0" relativeHeight="251656704" behindDoc="0" locked="0" layoutInCell="1" allowOverlap="1" wp14:anchorId="6714FB84" wp14:editId="02F003C1">
                    <wp:simplePos x="0" y="0"/>
                    <wp:positionH relativeFrom="column">
                      <wp:posOffset>3381375</wp:posOffset>
                    </wp:positionH>
                    <wp:positionV relativeFrom="paragraph">
                      <wp:posOffset>241935</wp:posOffset>
                    </wp:positionV>
                    <wp:extent cx="2381885" cy="525780"/>
                    <wp:effectExtent l="0" t="3810" r="0" b="38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11320" w14:textId="19A3E505"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606781">
                                  <w:rPr>
                                    <w:rFonts w:ascii="Calibri" w:hAnsi="Calibri" w:cs="Calibri"/>
                                    <w:sz w:val="28"/>
                                  </w:rPr>
                                  <w:t>Januar</w:t>
                                </w:r>
                                <w:r w:rsidR="000A5861">
                                  <w:rPr>
                                    <w:rFonts w:ascii="Calibri" w:hAnsi="Calibri" w:cs="Calibri"/>
                                    <w:sz w:val="28"/>
                                  </w:rPr>
                                  <w:t xml:space="preserve"> 202</w:t>
                                </w:r>
                                <w:r w:rsidR="00606781">
                                  <w:rPr>
                                    <w:rFonts w:ascii="Calibri" w:hAnsi="Calibri" w:cs="Calibri"/>
                                    <w:sz w:val="28"/>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14FB84"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28711320" w14:textId="19A3E505"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606781">
                            <w:rPr>
                              <w:rFonts w:ascii="Calibri" w:hAnsi="Calibri" w:cs="Calibri"/>
                              <w:sz w:val="28"/>
                            </w:rPr>
                            <w:t>Januar</w:t>
                          </w:r>
                          <w:r w:rsidR="000A5861">
                            <w:rPr>
                              <w:rFonts w:ascii="Calibri" w:hAnsi="Calibri" w:cs="Calibri"/>
                              <w:sz w:val="28"/>
                            </w:rPr>
                            <w:t xml:space="preserve"> 202</w:t>
                          </w:r>
                          <w:r w:rsidR="00606781">
                            <w:rPr>
                              <w:rFonts w:ascii="Calibri" w:hAnsi="Calibri" w:cs="Calibri"/>
                              <w:sz w:val="28"/>
                            </w:rPr>
                            <w:t>5</w:t>
                          </w:r>
                        </w:p>
                      </w:txbxContent>
                    </v:textbox>
                  </v:shape>
                </w:pict>
              </mc:Fallback>
            </mc:AlternateContent>
          </w:r>
          <w:r w:rsidRPr="00C85E89">
            <w:rPr>
              <w:rFonts w:ascii="Calibri" w:hAnsi="Calibri" w:cs="Calibri"/>
            </w:rPr>
            <w:br/>
          </w:r>
        </w:p>
      </w:tc>
    </w:tr>
  </w:tbl>
  <w:p w14:paraId="72B579F5" w14:textId="77777777" w:rsidR="00A76ED8" w:rsidRDefault="00A76ED8"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7AA2E01"/>
    <w:multiLevelType w:val="hybridMultilevel"/>
    <w:tmpl w:val="71D68120"/>
    <w:lvl w:ilvl="0" w:tplc="A478141A">
      <w:numFmt w:val="bullet"/>
      <w:lvlText w:val="-"/>
      <w:lvlJc w:val="left"/>
      <w:pPr>
        <w:ind w:left="720" w:hanging="360"/>
      </w:pPr>
      <w:rPr>
        <w:rFonts w:ascii="Aptos" w:eastAsia="Aptos" w:hAnsi="Apto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9"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5A7D4979"/>
    <w:multiLevelType w:val="multilevel"/>
    <w:tmpl w:val="D50E1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3"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1070227">
    <w:abstractNumId w:val="0"/>
  </w:num>
  <w:num w:numId="2" w16cid:durableId="569073511">
    <w:abstractNumId w:val="14"/>
  </w:num>
  <w:num w:numId="3" w16cid:durableId="759066582">
    <w:abstractNumId w:val="16"/>
  </w:num>
  <w:num w:numId="4" w16cid:durableId="891431447">
    <w:abstractNumId w:val="9"/>
  </w:num>
  <w:num w:numId="5" w16cid:durableId="1198615249">
    <w:abstractNumId w:val="13"/>
  </w:num>
  <w:num w:numId="6" w16cid:durableId="614563182">
    <w:abstractNumId w:val="15"/>
  </w:num>
  <w:num w:numId="7" w16cid:durableId="1640840131">
    <w:abstractNumId w:val="1"/>
  </w:num>
  <w:num w:numId="8" w16cid:durableId="446395602">
    <w:abstractNumId w:val="4"/>
  </w:num>
  <w:num w:numId="9" w16cid:durableId="1011301195">
    <w:abstractNumId w:val="0"/>
  </w:num>
  <w:num w:numId="10" w16cid:durableId="24907855">
    <w:abstractNumId w:val="10"/>
  </w:num>
  <w:num w:numId="11" w16cid:durableId="1876504406">
    <w:abstractNumId w:val="3"/>
  </w:num>
  <w:num w:numId="12" w16cid:durableId="1357658549">
    <w:abstractNumId w:val="6"/>
  </w:num>
  <w:num w:numId="13" w16cid:durableId="1211919740">
    <w:abstractNumId w:val="7"/>
  </w:num>
  <w:num w:numId="14" w16cid:durableId="403648344">
    <w:abstractNumId w:val="2"/>
  </w:num>
  <w:num w:numId="15" w16cid:durableId="622007849">
    <w:abstractNumId w:val="8"/>
  </w:num>
  <w:num w:numId="16" w16cid:durableId="725222480">
    <w:abstractNumId w:val="12"/>
  </w:num>
  <w:num w:numId="17" w16cid:durableId="266735219">
    <w:abstractNumId w:val="11"/>
  </w:num>
  <w:num w:numId="18" w16cid:durableId="49973373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01F72"/>
    <w:rsid w:val="00003093"/>
    <w:rsid w:val="000035AE"/>
    <w:rsid w:val="0000696C"/>
    <w:rsid w:val="00006A25"/>
    <w:rsid w:val="00013756"/>
    <w:rsid w:val="000164A6"/>
    <w:rsid w:val="00017210"/>
    <w:rsid w:val="00020DC6"/>
    <w:rsid w:val="000332A7"/>
    <w:rsid w:val="00043478"/>
    <w:rsid w:val="00053D64"/>
    <w:rsid w:val="000654E2"/>
    <w:rsid w:val="0007210B"/>
    <w:rsid w:val="0007299E"/>
    <w:rsid w:val="00073B31"/>
    <w:rsid w:val="00076D13"/>
    <w:rsid w:val="00084263"/>
    <w:rsid w:val="00086B62"/>
    <w:rsid w:val="00087B52"/>
    <w:rsid w:val="00090827"/>
    <w:rsid w:val="00096D2F"/>
    <w:rsid w:val="000A00CC"/>
    <w:rsid w:val="000A5861"/>
    <w:rsid w:val="000A7F15"/>
    <w:rsid w:val="000B3B2F"/>
    <w:rsid w:val="000B4C9C"/>
    <w:rsid w:val="000B5360"/>
    <w:rsid w:val="000C38AD"/>
    <w:rsid w:val="000C4078"/>
    <w:rsid w:val="000C4ECE"/>
    <w:rsid w:val="000D115E"/>
    <w:rsid w:val="000D3891"/>
    <w:rsid w:val="000D5F02"/>
    <w:rsid w:val="000E0052"/>
    <w:rsid w:val="000E0087"/>
    <w:rsid w:val="000E0B81"/>
    <w:rsid w:val="000E1F7D"/>
    <w:rsid w:val="000E69FF"/>
    <w:rsid w:val="000F54C4"/>
    <w:rsid w:val="000F6728"/>
    <w:rsid w:val="001017AD"/>
    <w:rsid w:val="001058C1"/>
    <w:rsid w:val="00107E69"/>
    <w:rsid w:val="00107F93"/>
    <w:rsid w:val="00114ED1"/>
    <w:rsid w:val="00116D39"/>
    <w:rsid w:val="0012043F"/>
    <w:rsid w:val="00132E46"/>
    <w:rsid w:val="00134A3E"/>
    <w:rsid w:val="001520D5"/>
    <w:rsid w:val="001540BB"/>
    <w:rsid w:val="00155BF0"/>
    <w:rsid w:val="0016314C"/>
    <w:rsid w:val="00167742"/>
    <w:rsid w:val="0017106F"/>
    <w:rsid w:val="00174581"/>
    <w:rsid w:val="00180521"/>
    <w:rsid w:val="00181DD3"/>
    <w:rsid w:val="00183AB2"/>
    <w:rsid w:val="00190159"/>
    <w:rsid w:val="00190C99"/>
    <w:rsid w:val="0019185F"/>
    <w:rsid w:val="001953C3"/>
    <w:rsid w:val="001978CC"/>
    <w:rsid w:val="001A2944"/>
    <w:rsid w:val="001A2B66"/>
    <w:rsid w:val="001B1EB3"/>
    <w:rsid w:val="001B28A9"/>
    <w:rsid w:val="001B4BDE"/>
    <w:rsid w:val="001B550E"/>
    <w:rsid w:val="001C09F2"/>
    <w:rsid w:val="001C2434"/>
    <w:rsid w:val="001C4454"/>
    <w:rsid w:val="001C73F6"/>
    <w:rsid w:val="001C7576"/>
    <w:rsid w:val="001D4B6A"/>
    <w:rsid w:val="001E27B8"/>
    <w:rsid w:val="001E3E55"/>
    <w:rsid w:val="001E5DB0"/>
    <w:rsid w:val="001F5CE5"/>
    <w:rsid w:val="001F6FA3"/>
    <w:rsid w:val="002018E5"/>
    <w:rsid w:val="00211688"/>
    <w:rsid w:val="0021416A"/>
    <w:rsid w:val="002158B5"/>
    <w:rsid w:val="002158CF"/>
    <w:rsid w:val="002160CD"/>
    <w:rsid w:val="00226980"/>
    <w:rsid w:val="00230514"/>
    <w:rsid w:val="00231867"/>
    <w:rsid w:val="00233B68"/>
    <w:rsid w:val="00237DDC"/>
    <w:rsid w:val="002409EE"/>
    <w:rsid w:val="002412F5"/>
    <w:rsid w:val="0024261D"/>
    <w:rsid w:val="00242640"/>
    <w:rsid w:val="00245189"/>
    <w:rsid w:val="00252334"/>
    <w:rsid w:val="00252D69"/>
    <w:rsid w:val="002536F1"/>
    <w:rsid w:val="00255939"/>
    <w:rsid w:val="002609BE"/>
    <w:rsid w:val="00263C94"/>
    <w:rsid w:val="002668C0"/>
    <w:rsid w:val="0027354A"/>
    <w:rsid w:val="002757C4"/>
    <w:rsid w:val="00282A66"/>
    <w:rsid w:val="002831FA"/>
    <w:rsid w:val="00285E2B"/>
    <w:rsid w:val="00293144"/>
    <w:rsid w:val="002B6946"/>
    <w:rsid w:val="002C1637"/>
    <w:rsid w:val="002C67F0"/>
    <w:rsid w:val="002D54C5"/>
    <w:rsid w:val="002E053D"/>
    <w:rsid w:val="002F0552"/>
    <w:rsid w:val="002F50BE"/>
    <w:rsid w:val="003046A5"/>
    <w:rsid w:val="00305421"/>
    <w:rsid w:val="00305FC2"/>
    <w:rsid w:val="0030717F"/>
    <w:rsid w:val="0031448A"/>
    <w:rsid w:val="00314920"/>
    <w:rsid w:val="003206E8"/>
    <w:rsid w:val="003206F6"/>
    <w:rsid w:val="003226EB"/>
    <w:rsid w:val="00324728"/>
    <w:rsid w:val="0032753D"/>
    <w:rsid w:val="00331055"/>
    <w:rsid w:val="0033435B"/>
    <w:rsid w:val="003425B5"/>
    <w:rsid w:val="00345D34"/>
    <w:rsid w:val="003513ED"/>
    <w:rsid w:val="003514AF"/>
    <w:rsid w:val="003514C1"/>
    <w:rsid w:val="0035204D"/>
    <w:rsid w:val="003524F2"/>
    <w:rsid w:val="00365A93"/>
    <w:rsid w:val="0036658C"/>
    <w:rsid w:val="00371A9B"/>
    <w:rsid w:val="00373C3F"/>
    <w:rsid w:val="00375F6B"/>
    <w:rsid w:val="00381B56"/>
    <w:rsid w:val="00384185"/>
    <w:rsid w:val="003879E2"/>
    <w:rsid w:val="00392097"/>
    <w:rsid w:val="00394B52"/>
    <w:rsid w:val="00394CAA"/>
    <w:rsid w:val="00394EC4"/>
    <w:rsid w:val="003953BF"/>
    <w:rsid w:val="00395B47"/>
    <w:rsid w:val="003A5692"/>
    <w:rsid w:val="003A6C14"/>
    <w:rsid w:val="003A7999"/>
    <w:rsid w:val="003B52E7"/>
    <w:rsid w:val="003D20F0"/>
    <w:rsid w:val="003E36FF"/>
    <w:rsid w:val="003F0C40"/>
    <w:rsid w:val="00405EEB"/>
    <w:rsid w:val="00410446"/>
    <w:rsid w:val="00412215"/>
    <w:rsid w:val="004142AB"/>
    <w:rsid w:val="0041633B"/>
    <w:rsid w:val="0042189D"/>
    <w:rsid w:val="004347F4"/>
    <w:rsid w:val="0043498F"/>
    <w:rsid w:val="00437DB3"/>
    <w:rsid w:val="00442058"/>
    <w:rsid w:val="00450FE6"/>
    <w:rsid w:val="004531C9"/>
    <w:rsid w:val="00463CFB"/>
    <w:rsid w:val="00466845"/>
    <w:rsid w:val="00471340"/>
    <w:rsid w:val="00477BBC"/>
    <w:rsid w:val="00482517"/>
    <w:rsid w:val="00482520"/>
    <w:rsid w:val="00486FEC"/>
    <w:rsid w:val="00492438"/>
    <w:rsid w:val="00493ED7"/>
    <w:rsid w:val="00494F73"/>
    <w:rsid w:val="004A039D"/>
    <w:rsid w:val="004A1A79"/>
    <w:rsid w:val="004A3DDB"/>
    <w:rsid w:val="004B0185"/>
    <w:rsid w:val="004B07FB"/>
    <w:rsid w:val="004B31AE"/>
    <w:rsid w:val="004B37D3"/>
    <w:rsid w:val="004B391E"/>
    <w:rsid w:val="004C0058"/>
    <w:rsid w:val="004C1021"/>
    <w:rsid w:val="004C3841"/>
    <w:rsid w:val="004D0B1C"/>
    <w:rsid w:val="004D37C6"/>
    <w:rsid w:val="004D4B9B"/>
    <w:rsid w:val="004D6699"/>
    <w:rsid w:val="004E0C65"/>
    <w:rsid w:val="004E1A78"/>
    <w:rsid w:val="004E3026"/>
    <w:rsid w:val="004E3739"/>
    <w:rsid w:val="004E6FC6"/>
    <w:rsid w:val="004E789D"/>
    <w:rsid w:val="004F4DF1"/>
    <w:rsid w:val="00502502"/>
    <w:rsid w:val="00504029"/>
    <w:rsid w:val="005066EB"/>
    <w:rsid w:val="00507186"/>
    <w:rsid w:val="00507C3F"/>
    <w:rsid w:val="005129EE"/>
    <w:rsid w:val="00517184"/>
    <w:rsid w:val="005212B7"/>
    <w:rsid w:val="00521C8D"/>
    <w:rsid w:val="00530B22"/>
    <w:rsid w:val="0054195A"/>
    <w:rsid w:val="005463F8"/>
    <w:rsid w:val="0055594F"/>
    <w:rsid w:val="00574E75"/>
    <w:rsid w:val="005832FB"/>
    <w:rsid w:val="0058361E"/>
    <w:rsid w:val="00584E9D"/>
    <w:rsid w:val="005861E4"/>
    <w:rsid w:val="005863D5"/>
    <w:rsid w:val="00590A67"/>
    <w:rsid w:val="00591E23"/>
    <w:rsid w:val="005922D5"/>
    <w:rsid w:val="00595222"/>
    <w:rsid w:val="00596A1E"/>
    <w:rsid w:val="005A0FAB"/>
    <w:rsid w:val="005A54B3"/>
    <w:rsid w:val="005A6C9D"/>
    <w:rsid w:val="005B7DAF"/>
    <w:rsid w:val="005C16AB"/>
    <w:rsid w:val="005C1C55"/>
    <w:rsid w:val="005C249E"/>
    <w:rsid w:val="005C6805"/>
    <w:rsid w:val="005C70BA"/>
    <w:rsid w:val="005D3296"/>
    <w:rsid w:val="005D52F6"/>
    <w:rsid w:val="005F4200"/>
    <w:rsid w:val="00600241"/>
    <w:rsid w:val="00601234"/>
    <w:rsid w:val="0060339C"/>
    <w:rsid w:val="00606781"/>
    <w:rsid w:val="006139B7"/>
    <w:rsid w:val="0061428C"/>
    <w:rsid w:val="00623BFC"/>
    <w:rsid w:val="00630166"/>
    <w:rsid w:val="006314A9"/>
    <w:rsid w:val="00633B74"/>
    <w:rsid w:val="006366B1"/>
    <w:rsid w:val="0063712E"/>
    <w:rsid w:val="006404B2"/>
    <w:rsid w:val="0064066C"/>
    <w:rsid w:val="00647A66"/>
    <w:rsid w:val="006523F8"/>
    <w:rsid w:val="00653D51"/>
    <w:rsid w:val="00656E3F"/>
    <w:rsid w:val="0066637F"/>
    <w:rsid w:val="0067365F"/>
    <w:rsid w:val="00675923"/>
    <w:rsid w:val="00677479"/>
    <w:rsid w:val="00677CA1"/>
    <w:rsid w:val="00681D0E"/>
    <w:rsid w:val="00683DC9"/>
    <w:rsid w:val="006934E4"/>
    <w:rsid w:val="00695255"/>
    <w:rsid w:val="006B375B"/>
    <w:rsid w:val="006B5463"/>
    <w:rsid w:val="006C0E9C"/>
    <w:rsid w:val="006C133A"/>
    <w:rsid w:val="006C1971"/>
    <w:rsid w:val="006C3272"/>
    <w:rsid w:val="006C680C"/>
    <w:rsid w:val="006D3855"/>
    <w:rsid w:val="006F0F45"/>
    <w:rsid w:val="006F2BCE"/>
    <w:rsid w:val="0070180D"/>
    <w:rsid w:val="0070219A"/>
    <w:rsid w:val="00704DC2"/>
    <w:rsid w:val="00706191"/>
    <w:rsid w:val="00712546"/>
    <w:rsid w:val="00725C41"/>
    <w:rsid w:val="00730DA3"/>
    <w:rsid w:val="0073150E"/>
    <w:rsid w:val="00732A35"/>
    <w:rsid w:val="00736660"/>
    <w:rsid w:val="007459E0"/>
    <w:rsid w:val="007552B5"/>
    <w:rsid w:val="0075580B"/>
    <w:rsid w:val="007568A6"/>
    <w:rsid w:val="00765A4C"/>
    <w:rsid w:val="007660D7"/>
    <w:rsid w:val="00767DBD"/>
    <w:rsid w:val="00767F59"/>
    <w:rsid w:val="00775085"/>
    <w:rsid w:val="00775336"/>
    <w:rsid w:val="00776969"/>
    <w:rsid w:val="00782886"/>
    <w:rsid w:val="007940CA"/>
    <w:rsid w:val="007A0ABD"/>
    <w:rsid w:val="007A2C10"/>
    <w:rsid w:val="007A6A75"/>
    <w:rsid w:val="007B216A"/>
    <w:rsid w:val="007C487E"/>
    <w:rsid w:val="007D4A68"/>
    <w:rsid w:val="007D514E"/>
    <w:rsid w:val="007E108C"/>
    <w:rsid w:val="007F4907"/>
    <w:rsid w:val="007F7D04"/>
    <w:rsid w:val="00803A4B"/>
    <w:rsid w:val="00811D15"/>
    <w:rsid w:val="00812890"/>
    <w:rsid w:val="00813FEE"/>
    <w:rsid w:val="00815FD3"/>
    <w:rsid w:val="00832695"/>
    <w:rsid w:val="008330D8"/>
    <w:rsid w:val="0083393F"/>
    <w:rsid w:val="00841437"/>
    <w:rsid w:val="00841CB8"/>
    <w:rsid w:val="00842F4D"/>
    <w:rsid w:val="00844B18"/>
    <w:rsid w:val="00850832"/>
    <w:rsid w:val="00852A9D"/>
    <w:rsid w:val="00852FAC"/>
    <w:rsid w:val="00854A89"/>
    <w:rsid w:val="00854C94"/>
    <w:rsid w:val="00855B79"/>
    <w:rsid w:val="00856FD0"/>
    <w:rsid w:val="00861508"/>
    <w:rsid w:val="00863393"/>
    <w:rsid w:val="00864FC2"/>
    <w:rsid w:val="00873693"/>
    <w:rsid w:val="00875E7F"/>
    <w:rsid w:val="008802B3"/>
    <w:rsid w:val="0088228E"/>
    <w:rsid w:val="00883268"/>
    <w:rsid w:val="008904DF"/>
    <w:rsid w:val="00891F9B"/>
    <w:rsid w:val="00895175"/>
    <w:rsid w:val="00896DBC"/>
    <w:rsid w:val="008A2279"/>
    <w:rsid w:val="008A5576"/>
    <w:rsid w:val="008B5AD3"/>
    <w:rsid w:val="008B5D2F"/>
    <w:rsid w:val="008B6DA1"/>
    <w:rsid w:val="008C0D9E"/>
    <w:rsid w:val="008C38C9"/>
    <w:rsid w:val="008C4B15"/>
    <w:rsid w:val="008D0348"/>
    <w:rsid w:val="008D6BD6"/>
    <w:rsid w:val="008E1228"/>
    <w:rsid w:val="008E7349"/>
    <w:rsid w:val="008F09F9"/>
    <w:rsid w:val="008F1C80"/>
    <w:rsid w:val="008F2112"/>
    <w:rsid w:val="0090582D"/>
    <w:rsid w:val="0091758F"/>
    <w:rsid w:val="0093079C"/>
    <w:rsid w:val="00941C49"/>
    <w:rsid w:val="00941FB5"/>
    <w:rsid w:val="00946059"/>
    <w:rsid w:val="009519F0"/>
    <w:rsid w:val="009566FF"/>
    <w:rsid w:val="00957A14"/>
    <w:rsid w:val="00957C63"/>
    <w:rsid w:val="00966AAB"/>
    <w:rsid w:val="009738BD"/>
    <w:rsid w:val="00977431"/>
    <w:rsid w:val="00980001"/>
    <w:rsid w:val="00980E6C"/>
    <w:rsid w:val="009827C8"/>
    <w:rsid w:val="00994878"/>
    <w:rsid w:val="009B55FB"/>
    <w:rsid w:val="009C6591"/>
    <w:rsid w:val="009D157F"/>
    <w:rsid w:val="009D1815"/>
    <w:rsid w:val="009D6758"/>
    <w:rsid w:val="009D6E34"/>
    <w:rsid w:val="009E3C5B"/>
    <w:rsid w:val="009E4CDD"/>
    <w:rsid w:val="009F0A2C"/>
    <w:rsid w:val="009F2F01"/>
    <w:rsid w:val="009F63DE"/>
    <w:rsid w:val="00A00B5A"/>
    <w:rsid w:val="00A037C7"/>
    <w:rsid w:val="00A03A14"/>
    <w:rsid w:val="00A1441E"/>
    <w:rsid w:val="00A16681"/>
    <w:rsid w:val="00A34F34"/>
    <w:rsid w:val="00A400BD"/>
    <w:rsid w:val="00A40FCB"/>
    <w:rsid w:val="00A55A9D"/>
    <w:rsid w:val="00A56199"/>
    <w:rsid w:val="00A56681"/>
    <w:rsid w:val="00A646C9"/>
    <w:rsid w:val="00A6489F"/>
    <w:rsid w:val="00A763B9"/>
    <w:rsid w:val="00A76ED8"/>
    <w:rsid w:val="00A8135C"/>
    <w:rsid w:val="00A816C6"/>
    <w:rsid w:val="00A87835"/>
    <w:rsid w:val="00A902E4"/>
    <w:rsid w:val="00A935A4"/>
    <w:rsid w:val="00A94DAE"/>
    <w:rsid w:val="00A94FCD"/>
    <w:rsid w:val="00AA046B"/>
    <w:rsid w:val="00AA3A63"/>
    <w:rsid w:val="00AA652C"/>
    <w:rsid w:val="00AB03DA"/>
    <w:rsid w:val="00AB1119"/>
    <w:rsid w:val="00AB1864"/>
    <w:rsid w:val="00AB1ABB"/>
    <w:rsid w:val="00AB1C40"/>
    <w:rsid w:val="00AB3755"/>
    <w:rsid w:val="00AC1EF4"/>
    <w:rsid w:val="00AC661F"/>
    <w:rsid w:val="00AD7518"/>
    <w:rsid w:val="00AE61D8"/>
    <w:rsid w:val="00AE6430"/>
    <w:rsid w:val="00AE6990"/>
    <w:rsid w:val="00AF0FCA"/>
    <w:rsid w:val="00AF35BD"/>
    <w:rsid w:val="00AF3872"/>
    <w:rsid w:val="00AF40E0"/>
    <w:rsid w:val="00AF4224"/>
    <w:rsid w:val="00AF4CDA"/>
    <w:rsid w:val="00AF4DC7"/>
    <w:rsid w:val="00AF66EE"/>
    <w:rsid w:val="00B02851"/>
    <w:rsid w:val="00B17DB2"/>
    <w:rsid w:val="00B23CA9"/>
    <w:rsid w:val="00B240A4"/>
    <w:rsid w:val="00B309DB"/>
    <w:rsid w:val="00B327D8"/>
    <w:rsid w:val="00B34087"/>
    <w:rsid w:val="00B35E81"/>
    <w:rsid w:val="00B425E0"/>
    <w:rsid w:val="00B43209"/>
    <w:rsid w:val="00B457CB"/>
    <w:rsid w:val="00B47837"/>
    <w:rsid w:val="00B47968"/>
    <w:rsid w:val="00B50A6A"/>
    <w:rsid w:val="00B5249A"/>
    <w:rsid w:val="00B62E9F"/>
    <w:rsid w:val="00B6476A"/>
    <w:rsid w:val="00B64C09"/>
    <w:rsid w:val="00B77EC4"/>
    <w:rsid w:val="00B8197C"/>
    <w:rsid w:val="00B85140"/>
    <w:rsid w:val="00B85B34"/>
    <w:rsid w:val="00B8607E"/>
    <w:rsid w:val="00B94929"/>
    <w:rsid w:val="00BA3BE3"/>
    <w:rsid w:val="00BA6C64"/>
    <w:rsid w:val="00BB0639"/>
    <w:rsid w:val="00BC08A3"/>
    <w:rsid w:val="00BC1DB2"/>
    <w:rsid w:val="00BC3B5A"/>
    <w:rsid w:val="00BC56F0"/>
    <w:rsid w:val="00BC6370"/>
    <w:rsid w:val="00BD2835"/>
    <w:rsid w:val="00BD4D6F"/>
    <w:rsid w:val="00BF28C8"/>
    <w:rsid w:val="00BF2CFA"/>
    <w:rsid w:val="00C04A4C"/>
    <w:rsid w:val="00C06061"/>
    <w:rsid w:val="00C23AEA"/>
    <w:rsid w:val="00C3111E"/>
    <w:rsid w:val="00C33545"/>
    <w:rsid w:val="00C33CEF"/>
    <w:rsid w:val="00C37D80"/>
    <w:rsid w:val="00C425F8"/>
    <w:rsid w:val="00C504DB"/>
    <w:rsid w:val="00C51AA8"/>
    <w:rsid w:val="00C51DCF"/>
    <w:rsid w:val="00C555EC"/>
    <w:rsid w:val="00C567C6"/>
    <w:rsid w:val="00C63ECF"/>
    <w:rsid w:val="00C651E5"/>
    <w:rsid w:val="00C66B70"/>
    <w:rsid w:val="00C744D9"/>
    <w:rsid w:val="00C801E1"/>
    <w:rsid w:val="00C85E89"/>
    <w:rsid w:val="00C86510"/>
    <w:rsid w:val="00C9221B"/>
    <w:rsid w:val="00C92B47"/>
    <w:rsid w:val="00C95140"/>
    <w:rsid w:val="00CA0ADE"/>
    <w:rsid w:val="00CA3616"/>
    <w:rsid w:val="00CB2743"/>
    <w:rsid w:val="00CB48A6"/>
    <w:rsid w:val="00CB4F5A"/>
    <w:rsid w:val="00CB59F6"/>
    <w:rsid w:val="00CB7709"/>
    <w:rsid w:val="00CC489D"/>
    <w:rsid w:val="00CC765A"/>
    <w:rsid w:val="00CD0F52"/>
    <w:rsid w:val="00CD158A"/>
    <w:rsid w:val="00CD4B1A"/>
    <w:rsid w:val="00CE0034"/>
    <w:rsid w:val="00CE4861"/>
    <w:rsid w:val="00CE48CF"/>
    <w:rsid w:val="00CF1D6C"/>
    <w:rsid w:val="00D00831"/>
    <w:rsid w:val="00D12B51"/>
    <w:rsid w:val="00D165C2"/>
    <w:rsid w:val="00D2013E"/>
    <w:rsid w:val="00D31313"/>
    <w:rsid w:val="00D3715B"/>
    <w:rsid w:val="00D42676"/>
    <w:rsid w:val="00D45F53"/>
    <w:rsid w:val="00D520E7"/>
    <w:rsid w:val="00D56832"/>
    <w:rsid w:val="00D64646"/>
    <w:rsid w:val="00D70903"/>
    <w:rsid w:val="00D776EE"/>
    <w:rsid w:val="00D9230A"/>
    <w:rsid w:val="00D96DB3"/>
    <w:rsid w:val="00D97270"/>
    <w:rsid w:val="00D97BAF"/>
    <w:rsid w:val="00DA4B44"/>
    <w:rsid w:val="00DA58DC"/>
    <w:rsid w:val="00DB10D8"/>
    <w:rsid w:val="00DC2E6C"/>
    <w:rsid w:val="00DC3419"/>
    <w:rsid w:val="00DC3D14"/>
    <w:rsid w:val="00DC3FD8"/>
    <w:rsid w:val="00DC46A1"/>
    <w:rsid w:val="00DC4A2E"/>
    <w:rsid w:val="00DD51EA"/>
    <w:rsid w:val="00DE4E81"/>
    <w:rsid w:val="00DF54C6"/>
    <w:rsid w:val="00DF62E0"/>
    <w:rsid w:val="00E0051D"/>
    <w:rsid w:val="00E04450"/>
    <w:rsid w:val="00E055AE"/>
    <w:rsid w:val="00E13C54"/>
    <w:rsid w:val="00E179C0"/>
    <w:rsid w:val="00E17A88"/>
    <w:rsid w:val="00E17DA0"/>
    <w:rsid w:val="00E229A0"/>
    <w:rsid w:val="00E2604F"/>
    <w:rsid w:val="00E27EB8"/>
    <w:rsid w:val="00E301A5"/>
    <w:rsid w:val="00E344F2"/>
    <w:rsid w:val="00E40AB6"/>
    <w:rsid w:val="00E4118F"/>
    <w:rsid w:val="00E42897"/>
    <w:rsid w:val="00E43971"/>
    <w:rsid w:val="00E44FFF"/>
    <w:rsid w:val="00E47AD5"/>
    <w:rsid w:val="00E53DBA"/>
    <w:rsid w:val="00E5569F"/>
    <w:rsid w:val="00E62DED"/>
    <w:rsid w:val="00E675B7"/>
    <w:rsid w:val="00E71910"/>
    <w:rsid w:val="00E76AEB"/>
    <w:rsid w:val="00E80EB1"/>
    <w:rsid w:val="00E842B4"/>
    <w:rsid w:val="00E86C02"/>
    <w:rsid w:val="00E92A9F"/>
    <w:rsid w:val="00E93564"/>
    <w:rsid w:val="00E93DAB"/>
    <w:rsid w:val="00E95F26"/>
    <w:rsid w:val="00EA1C5B"/>
    <w:rsid w:val="00EA225F"/>
    <w:rsid w:val="00EA744B"/>
    <w:rsid w:val="00ED4429"/>
    <w:rsid w:val="00EE3749"/>
    <w:rsid w:val="00EE4A23"/>
    <w:rsid w:val="00EE4C5A"/>
    <w:rsid w:val="00EE650C"/>
    <w:rsid w:val="00EF2F18"/>
    <w:rsid w:val="00EF4832"/>
    <w:rsid w:val="00EF6A87"/>
    <w:rsid w:val="00F03C26"/>
    <w:rsid w:val="00F17C0D"/>
    <w:rsid w:val="00F2159A"/>
    <w:rsid w:val="00F217F8"/>
    <w:rsid w:val="00F22507"/>
    <w:rsid w:val="00F227C6"/>
    <w:rsid w:val="00F255CF"/>
    <w:rsid w:val="00F3338E"/>
    <w:rsid w:val="00F423E0"/>
    <w:rsid w:val="00F4319E"/>
    <w:rsid w:val="00F51E81"/>
    <w:rsid w:val="00F539F9"/>
    <w:rsid w:val="00F57502"/>
    <w:rsid w:val="00F61614"/>
    <w:rsid w:val="00F67231"/>
    <w:rsid w:val="00F70937"/>
    <w:rsid w:val="00F73959"/>
    <w:rsid w:val="00F77CF1"/>
    <w:rsid w:val="00F80FFE"/>
    <w:rsid w:val="00F85A18"/>
    <w:rsid w:val="00F90D2A"/>
    <w:rsid w:val="00F917A2"/>
    <w:rsid w:val="00F93688"/>
    <w:rsid w:val="00F94543"/>
    <w:rsid w:val="00F96285"/>
    <w:rsid w:val="00FA2947"/>
    <w:rsid w:val="00FA400D"/>
    <w:rsid w:val="00FA4C56"/>
    <w:rsid w:val="00FA5DB6"/>
    <w:rsid w:val="00FA6DD7"/>
    <w:rsid w:val="00FC11FE"/>
    <w:rsid w:val="00FC287A"/>
    <w:rsid w:val="00FC6B9B"/>
    <w:rsid w:val="00FC6F69"/>
    <w:rsid w:val="00FC7E65"/>
    <w:rsid w:val="00FD1354"/>
    <w:rsid w:val="00FD3B8A"/>
    <w:rsid w:val="00FD629B"/>
    <w:rsid w:val="00FE5503"/>
    <w:rsid w:val="00FE5936"/>
    <w:rsid w:val="00FE78F6"/>
    <w:rsid w:val="00FF0847"/>
    <w:rsid w:val="00FF4AC6"/>
    <w:rsid w:val="00FF4FFF"/>
    <w:rsid w:val="00FF7654"/>
    <w:rsid w:val="00FF7D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DA594"/>
  <w15:docId w15:val="{8471EE8E-CCAC-4A44-B4AB-E99FDC726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styleId="BesuchterLink">
    <w:name w:val="Followed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styleId="IntensivesZitat">
    <w:name w:val="Intense Quote"/>
    <w:basedOn w:val="Standard"/>
    <w:next w:val="Standard"/>
    <w:link w:val="IntensivesZitatZchn"/>
    <w:uiPriority w:val="31"/>
    <w:rsid w:val="00384185"/>
    <w:pPr>
      <w:pBdr>
        <w:bottom w:val="single" w:sz="4" w:space="4" w:color="C0504D"/>
      </w:pBdr>
      <w:spacing w:before="200" w:after="280"/>
      <w:ind w:left="936" w:right="936"/>
    </w:pPr>
    <w:rPr>
      <w:b/>
      <w:bCs/>
      <w:i/>
      <w:iCs/>
      <w:color w:val="C0504D"/>
      <w:sz w:val="20"/>
      <w:szCs w:val="20"/>
    </w:rPr>
  </w:style>
  <w:style w:type="character" w:customStyle="1" w:styleId="IntensivesZitatZchn">
    <w:name w:val="Intensives Zitat Zchn"/>
    <w:link w:val="IntensivesZitat"/>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paragraph" w:customStyle="1" w:styleId="6Aufzhlung">
    <w:name w:val="6 Aufzählung"/>
    <w:basedOn w:val="Absatzformat1"/>
    <w:uiPriority w:val="99"/>
    <w:rsid w:val="00FD629B"/>
    <w:pPr>
      <w:spacing w:line="220" w:lineRule="atLeast"/>
      <w:ind w:left="283" w:hanging="227"/>
      <w:jc w:val="left"/>
    </w:pPr>
  </w:style>
  <w:style w:type="character" w:customStyle="1" w:styleId="6Aufzhlung1">
    <w:name w:val="6 Aufzählung1"/>
    <w:basedOn w:val="4Flietext"/>
    <w:uiPriority w:val="99"/>
    <w:rsid w:val="00FD629B"/>
    <w:rPr>
      <w:rFonts w:ascii="Calibri" w:hAnsi="Calibri" w:cs="Calibri"/>
      <w:color w:val="000000"/>
      <w:spacing w:val="2"/>
      <w:sz w:val="20"/>
      <w:szCs w:val="20"/>
      <w:lang w:val="de-DE"/>
    </w:rPr>
  </w:style>
  <w:style w:type="character" w:styleId="NichtaufgelsteErwhnung">
    <w:name w:val="Unresolved Mention"/>
    <w:basedOn w:val="Absatz-Standardschriftart"/>
    <w:uiPriority w:val="99"/>
    <w:semiHidden/>
    <w:unhideWhenUsed/>
    <w:rsid w:val="00BB0639"/>
    <w:rPr>
      <w:color w:val="605E5C"/>
      <w:shd w:val="clear" w:color="auto" w:fill="E1DFDD"/>
    </w:rPr>
  </w:style>
  <w:style w:type="character" w:styleId="SchwacheHervorhebung">
    <w:name w:val="Subtle Emphasis"/>
    <w:basedOn w:val="Absatz-Standardschriftart"/>
    <w:uiPriority w:val="19"/>
    <w:qFormat/>
    <w:rsid w:val="00F227C6"/>
    <w:rPr>
      <w:i/>
      <w:iCs/>
      <w:color w:val="404040" w:themeColor="text1" w:themeTint="BF"/>
    </w:rPr>
  </w:style>
  <w:style w:type="table" w:styleId="Tabellenraster">
    <w:name w:val="Table Grid"/>
    <w:basedOn w:val="NormaleTabelle"/>
    <w:uiPriority w:val="59"/>
    <w:rsid w:val="00EF4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1721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496835">
      <w:bodyDiv w:val="1"/>
      <w:marLeft w:val="0"/>
      <w:marRight w:val="0"/>
      <w:marTop w:val="0"/>
      <w:marBottom w:val="0"/>
      <w:divBdr>
        <w:top w:val="none" w:sz="0" w:space="0" w:color="auto"/>
        <w:left w:val="none" w:sz="0" w:space="0" w:color="auto"/>
        <w:bottom w:val="none" w:sz="0" w:space="0" w:color="auto"/>
        <w:right w:val="none" w:sz="0" w:space="0" w:color="auto"/>
      </w:divBdr>
    </w:div>
    <w:div w:id="323320359">
      <w:bodyDiv w:val="1"/>
      <w:marLeft w:val="0"/>
      <w:marRight w:val="0"/>
      <w:marTop w:val="0"/>
      <w:marBottom w:val="0"/>
      <w:divBdr>
        <w:top w:val="none" w:sz="0" w:space="0" w:color="auto"/>
        <w:left w:val="none" w:sz="0" w:space="0" w:color="auto"/>
        <w:bottom w:val="none" w:sz="0" w:space="0" w:color="auto"/>
        <w:right w:val="none" w:sz="0" w:space="0" w:color="auto"/>
      </w:divBdr>
      <w:divsChild>
        <w:div w:id="249700568">
          <w:marLeft w:val="0"/>
          <w:marRight w:val="0"/>
          <w:marTop w:val="0"/>
          <w:marBottom w:val="0"/>
          <w:divBdr>
            <w:top w:val="none" w:sz="0" w:space="0" w:color="auto"/>
            <w:left w:val="none" w:sz="0" w:space="0" w:color="auto"/>
            <w:bottom w:val="none" w:sz="0" w:space="0" w:color="auto"/>
            <w:right w:val="none" w:sz="0" w:space="0" w:color="auto"/>
          </w:divBdr>
          <w:divsChild>
            <w:div w:id="1534804296">
              <w:marLeft w:val="0"/>
              <w:marRight w:val="0"/>
              <w:marTop w:val="0"/>
              <w:marBottom w:val="0"/>
              <w:divBdr>
                <w:top w:val="none" w:sz="0" w:space="0" w:color="auto"/>
                <w:left w:val="none" w:sz="0" w:space="0" w:color="auto"/>
                <w:bottom w:val="none" w:sz="0" w:space="0" w:color="auto"/>
                <w:right w:val="none" w:sz="0" w:space="0" w:color="auto"/>
              </w:divBdr>
              <w:divsChild>
                <w:div w:id="12305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686250637">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283226129">
      <w:bodyDiv w:val="1"/>
      <w:marLeft w:val="0"/>
      <w:marRight w:val="0"/>
      <w:marTop w:val="0"/>
      <w:marBottom w:val="0"/>
      <w:divBdr>
        <w:top w:val="none" w:sz="0" w:space="0" w:color="auto"/>
        <w:left w:val="none" w:sz="0" w:space="0" w:color="auto"/>
        <w:bottom w:val="none" w:sz="0" w:space="0" w:color="auto"/>
        <w:right w:val="none" w:sz="0" w:space="0" w:color="auto"/>
      </w:divBdr>
      <w:divsChild>
        <w:div w:id="1212575651">
          <w:marLeft w:val="0"/>
          <w:marRight w:val="0"/>
          <w:marTop w:val="0"/>
          <w:marBottom w:val="0"/>
          <w:divBdr>
            <w:top w:val="none" w:sz="0" w:space="0" w:color="auto"/>
            <w:left w:val="none" w:sz="0" w:space="0" w:color="auto"/>
            <w:bottom w:val="none" w:sz="0" w:space="0" w:color="auto"/>
            <w:right w:val="none" w:sz="0" w:space="0" w:color="auto"/>
          </w:divBdr>
          <w:divsChild>
            <w:div w:id="1587036520">
              <w:marLeft w:val="0"/>
              <w:marRight w:val="0"/>
              <w:marTop w:val="0"/>
              <w:marBottom w:val="0"/>
              <w:divBdr>
                <w:top w:val="none" w:sz="0" w:space="0" w:color="auto"/>
                <w:left w:val="none" w:sz="0" w:space="0" w:color="auto"/>
                <w:bottom w:val="none" w:sz="0" w:space="0" w:color="auto"/>
                <w:right w:val="none" w:sz="0" w:space="0" w:color="auto"/>
              </w:divBdr>
              <w:divsChild>
                <w:div w:id="2103602243">
                  <w:marLeft w:val="0"/>
                  <w:marRight w:val="0"/>
                  <w:marTop w:val="0"/>
                  <w:marBottom w:val="0"/>
                  <w:divBdr>
                    <w:top w:val="none" w:sz="0" w:space="0" w:color="auto"/>
                    <w:left w:val="none" w:sz="0" w:space="0" w:color="auto"/>
                    <w:bottom w:val="none" w:sz="0" w:space="0" w:color="auto"/>
                    <w:right w:val="none" w:sz="0" w:space="0" w:color="auto"/>
                  </w:divBdr>
                  <w:divsChild>
                    <w:div w:id="1287928252">
                      <w:marLeft w:val="0"/>
                      <w:marRight w:val="0"/>
                      <w:marTop w:val="0"/>
                      <w:marBottom w:val="0"/>
                      <w:divBdr>
                        <w:top w:val="none" w:sz="0" w:space="0" w:color="auto"/>
                        <w:left w:val="none" w:sz="0" w:space="0" w:color="auto"/>
                        <w:bottom w:val="none" w:sz="0" w:space="0" w:color="auto"/>
                        <w:right w:val="none" w:sz="0" w:space="0" w:color="auto"/>
                      </w:divBdr>
                      <w:divsChild>
                        <w:div w:id="13821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766788">
          <w:marLeft w:val="0"/>
          <w:marRight w:val="0"/>
          <w:marTop w:val="0"/>
          <w:marBottom w:val="0"/>
          <w:divBdr>
            <w:top w:val="none" w:sz="0" w:space="0" w:color="auto"/>
            <w:left w:val="none" w:sz="0" w:space="0" w:color="auto"/>
            <w:bottom w:val="none" w:sz="0" w:space="0" w:color="auto"/>
            <w:right w:val="none" w:sz="0" w:space="0" w:color="auto"/>
          </w:divBdr>
          <w:divsChild>
            <w:div w:id="2109039588">
              <w:marLeft w:val="0"/>
              <w:marRight w:val="0"/>
              <w:marTop w:val="0"/>
              <w:marBottom w:val="0"/>
              <w:divBdr>
                <w:top w:val="none" w:sz="0" w:space="0" w:color="auto"/>
                <w:left w:val="none" w:sz="0" w:space="0" w:color="auto"/>
                <w:bottom w:val="none" w:sz="0" w:space="0" w:color="auto"/>
                <w:right w:val="none" w:sz="0" w:space="0" w:color="auto"/>
              </w:divBdr>
              <w:divsChild>
                <w:div w:id="1986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851940">
      <w:bodyDiv w:val="1"/>
      <w:marLeft w:val="0"/>
      <w:marRight w:val="0"/>
      <w:marTop w:val="0"/>
      <w:marBottom w:val="0"/>
      <w:divBdr>
        <w:top w:val="none" w:sz="0" w:space="0" w:color="auto"/>
        <w:left w:val="none" w:sz="0" w:space="0" w:color="auto"/>
        <w:bottom w:val="none" w:sz="0" w:space="0" w:color="auto"/>
        <w:right w:val="none" w:sz="0" w:space="0" w:color="auto"/>
      </w:divBdr>
    </w:div>
    <w:div w:id="1599948744">
      <w:bodyDiv w:val="1"/>
      <w:marLeft w:val="0"/>
      <w:marRight w:val="0"/>
      <w:marTop w:val="0"/>
      <w:marBottom w:val="0"/>
      <w:divBdr>
        <w:top w:val="none" w:sz="0" w:space="0" w:color="auto"/>
        <w:left w:val="none" w:sz="0" w:space="0" w:color="auto"/>
        <w:bottom w:val="none" w:sz="0" w:space="0" w:color="auto"/>
        <w:right w:val="none" w:sz="0" w:space="0" w:color="auto"/>
      </w:divBdr>
    </w:div>
    <w:div w:id="1625765984">
      <w:bodyDiv w:val="1"/>
      <w:marLeft w:val="0"/>
      <w:marRight w:val="0"/>
      <w:marTop w:val="0"/>
      <w:marBottom w:val="0"/>
      <w:divBdr>
        <w:top w:val="none" w:sz="0" w:space="0" w:color="auto"/>
        <w:left w:val="none" w:sz="0" w:space="0" w:color="auto"/>
        <w:bottom w:val="none" w:sz="0" w:space="0" w:color="auto"/>
        <w:right w:val="none" w:sz="0" w:space="0" w:color="auto"/>
      </w:divBdr>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1986815520">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pb.de" TargetMode="External"/><Relationship Id="rId13" Type="http://schemas.openxmlformats.org/officeDocument/2006/relationships/hyperlink" Target="https://www.team-pb.de/intralogisti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eam-pb.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marketing@team-pb.de"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team-pb.de/orac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2663A-C3D4-4E29-B3A8-AF41A7C3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727</Words>
  <Characters>5358</Characters>
  <Application>Microsoft Office Word</Application>
  <DocSecurity>0</DocSecurity>
  <Lines>133</Lines>
  <Paragraphs>35</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6050</CharactersWithSpaces>
  <SharedDoc>false</SharedDoc>
  <HLinks>
    <vt:vector size="24" baseType="variant">
      <vt:variant>
        <vt:i4>3801187</vt:i4>
      </vt:variant>
      <vt:variant>
        <vt:i4>9</vt:i4>
      </vt:variant>
      <vt:variant>
        <vt:i4>0</vt:i4>
      </vt:variant>
      <vt:variant>
        <vt:i4>5</vt:i4>
      </vt:variant>
      <vt:variant>
        <vt:lpwstr>http://www.team-pb.de/</vt:lpwstr>
      </vt:variant>
      <vt:variant>
        <vt:lpwstr/>
      </vt:variant>
      <vt:variant>
        <vt:i4>3538981</vt:i4>
      </vt:variant>
      <vt:variant>
        <vt:i4>6</vt:i4>
      </vt:variant>
      <vt:variant>
        <vt:i4>0</vt:i4>
      </vt:variant>
      <vt:variant>
        <vt:i4>5</vt:i4>
      </vt:variant>
      <vt:variant>
        <vt:lpwstr>https://www.team-pb.de/oracle/</vt:lpwstr>
      </vt:variant>
      <vt:variant>
        <vt:lpwstr/>
      </vt:variant>
      <vt:variant>
        <vt:i4>1966172</vt:i4>
      </vt:variant>
      <vt:variant>
        <vt:i4>3</vt:i4>
      </vt:variant>
      <vt:variant>
        <vt:i4>0</vt:i4>
      </vt:variant>
      <vt:variant>
        <vt:i4>5</vt:i4>
      </vt:variant>
      <vt:variant>
        <vt:lpwstr>https://www.team-pb.de/intralogistik/</vt:lpwstr>
      </vt:variant>
      <vt:variant>
        <vt:lpwstr/>
      </vt:variant>
      <vt:variant>
        <vt:i4>3801187</vt:i4>
      </vt:variant>
      <vt:variant>
        <vt:i4>0</vt:i4>
      </vt:variant>
      <vt:variant>
        <vt:i4>0</vt:i4>
      </vt:variant>
      <vt:variant>
        <vt:i4>5</vt:i4>
      </vt:variant>
      <vt:variant>
        <vt:lpwstr>http://www.team-pb.de/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Rottschäfer</dc:creator>
  <cp:lastModifiedBy>Lorz, Clarissa</cp:lastModifiedBy>
  <cp:revision>83</cp:revision>
  <cp:lastPrinted>2022-03-28T09:38:00Z</cp:lastPrinted>
  <dcterms:created xsi:type="dcterms:W3CDTF">2024-12-09T11:35:00Z</dcterms:created>
  <dcterms:modified xsi:type="dcterms:W3CDTF">2025-01-09T12:41:00Z</dcterms:modified>
</cp:coreProperties>
</file>